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Согласовано</w:t>
      </w:r>
      <w:proofErr w:type="gramStart"/>
      <w:r w:rsidRPr="009A0EC3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9A0EC3">
        <w:rPr>
          <w:rFonts w:ascii="Times New Roman" w:hAnsi="Times New Roman"/>
          <w:sz w:val="28"/>
          <w:szCs w:val="28"/>
        </w:rPr>
        <w:t>У</w:t>
      </w:r>
      <w:proofErr w:type="gramEnd"/>
      <w:r w:rsidRPr="009A0EC3">
        <w:rPr>
          <w:rFonts w:ascii="Times New Roman" w:hAnsi="Times New Roman"/>
          <w:sz w:val="28"/>
          <w:szCs w:val="28"/>
        </w:rPr>
        <w:t>тверждаю</w:t>
      </w: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 xml:space="preserve">Председатель Управляющего совета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9A0EC3">
        <w:rPr>
          <w:rFonts w:ascii="Times New Roman" w:hAnsi="Times New Roman"/>
          <w:sz w:val="28"/>
          <w:szCs w:val="28"/>
        </w:rPr>
        <w:t xml:space="preserve">директор </w:t>
      </w: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ГБОУ СОШ пос. Чапаевский,                             ГБОУ СОШ пос</w:t>
      </w:r>
      <w:proofErr w:type="gramStart"/>
      <w:r w:rsidRPr="009A0EC3">
        <w:rPr>
          <w:rFonts w:ascii="Times New Roman" w:hAnsi="Times New Roman"/>
          <w:sz w:val="28"/>
          <w:szCs w:val="28"/>
        </w:rPr>
        <w:t>.Ч</w:t>
      </w:r>
      <w:proofErr w:type="gramEnd"/>
      <w:r w:rsidRPr="009A0EC3">
        <w:rPr>
          <w:rFonts w:ascii="Times New Roman" w:hAnsi="Times New Roman"/>
          <w:sz w:val="28"/>
          <w:szCs w:val="28"/>
        </w:rPr>
        <w:t>апаевский</w:t>
      </w:r>
    </w:p>
    <w:p w:rsidR="00CB7681" w:rsidRPr="009A0EC3" w:rsidRDefault="004E66CF" w:rsidP="00CB7681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 </w:t>
      </w:r>
      <w:proofErr w:type="spellStart"/>
      <w:r>
        <w:rPr>
          <w:rFonts w:ascii="Times New Roman" w:hAnsi="Times New Roman"/>
          <w:sz w:val="28"/>
          <w:szCs w:val="28"/>
        </w:rPr>
        <w:t>А.</w:t>
      </w:r>
      <w:r w:rsidR="00CB7681" w:rsidRPr="009A0EC3">
        <w:rPr>
          <w:rFonts w:ascii="Times New Roman" w:hAnsi="Times New Roman"/>
          <w:sz w:val="28"/>
          <w:szCs w:val="28"/>
        </w:rPr>
        <w:t>И.Минко</w:t>
      </w:r>
      <w:proofErr w:type="spellEnd"/>
      <w:r w:rsidR="00CB7681" w:rsidRPr="009A0EC3">
        <w:rPr>
          <w:rFonts w:ascii="Times New Roman" w:hAnsi="Times New Roman"/>
          <w:sz w:val="28"/>
          <w:szCs w:val="28"/>
        </w:rPr>
        <w:t xml:space="preserve">                                            _______</w:t>
      </w:r>
      <w:proofErr w:type="spellStart"/>
      <w:r w:rsidR="00CB7681" w:rsidRPr="009A0EC3">
        <w:rPr>
          <w:rFonts w:ascii="Times New Roman" w:hAnsi="Times New Roman"/>
          <w:sz w:val="28"/>
          <w:szCs w:val="28"/>
        </w:rPr>
        <w:t>Т.Б.Муравьева</w:t>
      </w:r>
      <w:proofErr w:type="spellEnd"/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Протокол №___</w:t>
      </w:r>
      <w:proofErr w:type="gramStart"/>
      <w:r w:rsidRPr="009A0EC3">
        <w:rPr>
          <w:rFonts w:ascii="Times New Roman" w:hAnsi="Times New Roman"/>
          <w:sz w:val="28"/>
          <w:szCs w:val="28"/>
        </w:rPr>
        <w:t>от</w:t>
      </w:r>
      <w:proofErr w:type="gramEnd"/>
      <w:r w:rsidRPr="009A0EC3">
        <w:rPr>
          <w:rFonts w:ascii="Times New Roman" w:hAnsi="Times New Roman"/>
          <w:sz w:val="28"/>
          <w:szCs w:val="28"/>
        </w:rPr>
        <w:t xml:space="preserve">___________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A0EC3">
        <w:rPr>
          <w:rFonts w:ascii="Times New Roman" w:hAnsi="Times New Roman"/>
          <w:sz w:val="28"/>
          <w:szCs w:val="28"/>
        </w:rPr>
        <w:t xml:space="preserve">Приказ №____от__________ </w:t>
      </w: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Pr="008C4627" w:rsidRDefault="00CB7681" w:rsidP="00CB768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8C4627">
        <w:rPr>
          <w:rFonts w:ascii="Times New Roman" w:hAnsi="Times New Roman"/>
          <w:sz w:val="28"/>
          <w:szCs w:val="28"/>
        </w:rPr>
        <w:t>Положение о распределении стимулирующего фонда оплаты труда работников</w:t>
      </w:r>
    </w:p>
    <w:p w:rsidR="00CB7681" w:rsidRPr="008C4627" w:rsidRDefault="00CB7681" w:rsidP="00CB7681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8C4627">
        <w:rPr>
          <w:rFonts w:ascii="Times New Roman" w:hAnsi="Times New Roman"/>
          <w:sz w:val="28"/>
          <w:szCs w:val="28"/>
        </w:rPr>
        <w:t xml:space="preserve">государственного бюджетного общеобразовательного учреждения Самарской области средней общеобразовательной школы пос. </w:t>
      </w:r>
      <w:proofErr w:type="gramStart"/>
      <w:r w:rsidRPr="008C4627">
        <w:rPr>
          <w:rFonts w:ascii="Times New Roman" w:hAnsi="Times New Roman"/>
          <w:sz w:val="28"/>
          <w:szCs w:val="28"/>
        </w:rPr>
        <w:t>Чапаевский</w:t>
      </w:r>
      <w:proofErr w:type="gramEnd"/>
      <w:r w:rsidRPr="008C4627">
        <w:rPr>
          <w:rFonts w:ascii="Times New Roman" w:hAnsi="Times New Roman"/>
          <w:sz w:val="28"/>
          <w:szCs w:val="28"/>
        </w:rPr>
        <w:t xml:space="preserve"> муниципального района Красноармейский Самарской области</w:t>
      </w:r>
    </w:p>
    <w:p w:rsidR="00CB7681" w:rsidRPr="00A93486" w:rsidRDefault="00CB7681" w:rsidP="00CB7681">
      <w:pPr>
        <w:pStyle w:val="a6"/>
        <w:spacing w:after="240"/>
        <w:jc w:val="center"/>
        <w:rPr>
          <w:b/>
        </w:rPr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Default="00CB7681" w:rsidP="00CB7681">
      <w:pPr>
        <w:pStyle w:val="a6"/>
        <w:spacing w:after="240"/>
        <w:jc w:val="center"/>
      </w:pP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Принято</w:t>
      </w: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Общим собранием трудового коллектива</w:t>
      </w: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 xml:space="preserve">ГБОУ СОШ </w:t>
      </w:r>
      <w:proofErr w:type="spellStart"/>
      <w:r w:rsidRPr="009A0EC3">
        <w:rPr>
          <w:rFonts w:ascii="Times New Roman" w:hAnsi="Times New Roman"/>
          <w:sz w:val="28"/>
          <w:szCs w:val="28"/>
        </w:rPr>
        <w:t>пос</w:t>
      </w:r>
      <w:proofErr w:type="gramStart"/>
      <w:r w:rsidRPr="009A0EC3">
        <w:rPr>
          <w:rFonts w:ascii="Times New Roman" w:hAnsi="Times New Roman"/>
          <w:sz w:val="28"/>
          <w:szCs w:val="28"/>
        </w:rPr>
        <w:t>.Ч</w:t>
      </w:r>
      <w:proofErr w:type="gramEnd"/>
      <w:r w:rsidRPr="009A0EC3">
        <w:rPr>
          <w:rFonts w:ascii="Times New Roman" w:hAnsi="Times New Roman"/>
          <w:sz w:val="28"/>
          <w:szCs w:val="28"/>
        </w:rPr>
        <w:t>апаевсвский</w:t>
      </w:r>
      <w:proofErr w:type="spellEnd"/>
      <w:r w:rsidRPr="009A0EC3">
        <w:rPr>
          <w:rFonts w:ascii="Times New Roman" w:hAnsi="Times New Roman"/>
          <w:sz w:val="28"/>
          <w:szCs w:val="28"/>
        </w:rPr>
        <w:t xml:space="preserve"> </w:t>
      </w:r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 xml:space="preserve">Председатель                     </w:t>
      </w:r>
      <w:proofErr w:type="spellStart"/>
      <w:r w:rsidRPr="009A0EC3">
        <w:rPr>
          <w:rFonts w:ascii="Times New Roman" w:hAnsi="Times New Roman"/>
          <w:sz w:val="28"/>
          <w:szCs w:val="28"/>
        </w:rPr>
        <w:t>О.П.Майорова</w:t>
      </w:r>
      <w:proofErr w:type="spellEnd"/>
    </w:p>
    <w:p w:rsidR="00CB7681" w:rsidRPr="009A0EC3" w:rsidRDefault="00CB7681" w:rsidP="00CB7681">
      <w:pPr>
        <w:pStyle w:val="a7"/>
        <w:rPr>
          <w:rFonts w:ascii="Times New Roman" w:hAnsi="Times New Roman"/>
          <w:sz w:val="28"/>
          <w:szCs w:val="28"/>
        </w:rPr>
      </w:pPr>
      <w:r w:rsidRPr="009A0EC3">
        <w:rPr>
          <w:rFonts w:ascii="Times New Roman" w:hAnsi="Times New Roman"/>
          <w:sz w:val="28"/>
          <w:szCs w:val="28"/>
        </w:rPr>
        <w:t>Протокол №___</w:t>
      </w:r>
      <w:proofErr w:type="gramStart"/>
      <w:r w:rsidRPr="009A0EC3">
        <w:rPr>
          <w:rFonts w:ascii="Times New Roman" w:hAnsi="Times New Roman"/>
          <w:sz w:val="28"/>
          <w:szCs w:val="28"/>
        </w:rPr>
        <w:t>от</w:t>
      </w:r>
      <w:proofErr w:type="gramEnd"/>
      <w:r w:rsidRPr="009A0EC3">
        <w:rPr>
          <w:rFonts w:ascii="Times New Roman" w:hAnsi="Times New Roman"/>
          <w:sz w:val="28"/>
          <w:szCs w:val="28"/>
        </w:rPr>
        <w:t xml:space="preserve">__________ </w:t>
      </w:r>
    </w:p>
    <w:p w:rsidR="00CB7681" w:rsidRDefault="00CB7681" w:rsidP="00CB76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B7681" w:rsidRDefault="00CB7681" w:rsidP="00CB76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31CE" w:rsidRDefault="008431CE" w:rsidP="008431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01E90" w:rsidRDefault="00201E90" w:rsidP="000A48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01E90" w:rsidRDefault="00201E90" w:rsidP="000A48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5017" w:rsidRDefault="002C5017" w:rsidP="000A48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5017" w:rsidRDefault="002C5017" w:rsidP="000A48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C5017" w:rsidRDefault="002C5017" w:rsidP="000A48D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A48DD" w:rsidRPr="001C6176" w:rsidRDefault="000A48DD" w:rsidP="001C617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C6176">
        <w:rPr>
          <w:rFonts w:ascii="Times New Roman" w:hAnsi="Times New Roman"/>
          <w:b/>
          <w:sz w:val="24"/>
          <w:szCs w:val="24"/>
        </w:rPr>
        <w:lastRenderedPageBreak/>
        <w:t>Раздел 1</w:t>
      </w:r>
    </w:p>
    <w:p w:rsidR="001C6176" w:rsidRPr="001C6176" w:rsidRDefault="001C6176" w:rsidP="001C6176">
      <w:pPr>
        <w:pStyle w:val="a8"/>
        <w:jc w:val="center"/>
        <w:rPr>
          <w:b/>
          <w:color w:val="000000"/>
        </w:rPr>
      </w:pPr>
      <w:r w:rsidRPr="001C6176">
        <w:rPr>
          <w:b/>
          <w:color w:val="000000"/>
          <w:lang w:val="en-US"/>
        </w:rPr>
        <w:t>I</w:t>
      </w:r>
      <w:r w:rsidRPr="001C6176">
        <w:rPr>
          <w:b/>
          <w:color w:val="000000"/>
        </w:rPr>
        <w:t>. ОБЩИЕ ПОЛОЖЕНИЯ</w:t>
      </w:r>
    </w:p>
    <w:p w:rsidR="001C6176" w:rsidRPr="001C6176" w:rsidRDefault="001C6176" w:rsidP="001C6176">
      <w:pPr>
        <w:pStyle w:val="a8"/>
        <w:rPr>
          <w:color w:val="000000"/>
        </w:rPr>
      </w:pPr>
    </w:p>
    <w:p w:rsidR="002C5017" w:rsidRDefault="002C5017" w:rsidP="001C617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>1.1.Настоящее Положение разработано на основании Постановления Правительства Самарской области 01.06.2006 г. № 60 (в ред. Постановления Правительства Самарской области от 21.06.2006 г. №83, от 27.07.2007 №118, от 11.06.2008  № 201, от 29.10.2010 г. №563, от 14.04.2011 №119, от 26.05.2011 г. №204, от 12.10.2011 №578, от 27.10.2011 г. №702 с изменениями, внесенными Постановлением Правительства Самарской области от 06.10.2009 г., №485), приказа Министерства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>образования и науки Самарской области от 19.02.2009 г. № 29-од «Об утверждении Регламента распределения стимулирующего фонда оплаты труда работников государственных общеобразовательных учреждений Самарской области и государственных образовательных учреждений для детей дошкольного и младшего школьного возраста Самарской области”, Постановления Правительства Самарской области от 10.09.2008 N 353 "Об оплате труда работников государственных дошкольных образовательных учреждений Самарской области и утверждении Методики расчета нормативов бюджетного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 xml:space="preserve">финансирования расходов на реализацию общеобразовательной программы дошкольного образования на одного воспитанника в государственных дошкольных образовательных учреждениях Самарской области и муниципальных дошкольных образовательных учреждениях", Постановления Правительства Самарской области от 29 октября </w:t>
      </w:r>
      <w:smartTag w:uri="urn:schemas-microsoft-com:office:smarttags" w:element="metricconverter">
        <w:smartTagPr>
          <w:attr w:name="ProductID" w:val="2008 г"/>
        </w:smartTagPr>
        <w:r w:rsidR="001C6176" w:rsidRPr="001C6176">
          <w:rPr>
            <w:rFonts w:ascii="Times New Roman" w:hAnsi="Times New Roman"/>
            <w:sz w:val="28"/>
            <w:szCs w:val="28"/>
          </w:rPr>
          <w:t>2008 г</w:t>
        </w:r>
      </w:smartTag>
      <w:r w:rsidR="001C6176" w:rsidRPr="001C6176">
        <w:rPr>
          <w:rFonts w:ascii="Times New Roman" w:hAnsi="Times New Roman"/>
          <w:sz w:val="28"/>
          <w:szCs w:val="28"/>
        </w:rPr>
        <w:t>. N 431 «Об оплате труда работников подведомственных министерству образования и науки Самарской области образовательных учреждений и учреждений, созданных для реализации отдельных функций государственного управления»,   Приказа  министерства образования и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науки Самарской области от 19.02.2009 г. №25-од «Об утверждении видов, порядка и условий установления стимулирующих выплат руководителям государственных общеобразовательных учреждений Самарской области и государственных образовательных учреждений для детей дошкольного и младшего школьного возраста Самарской области» с изменениями в Приказе министерства образования и науки Самарской области от 08.02.2010 г. №8-од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Приказа  министерства образования и науки Самарской области №31-од от 19.02.2009 г. «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>Об утверждении размера и порядка выплат стимулирующего характера руководителям государственных дошкольных образовательных учреждений Самарской области с изменениями от 08.02.2010 г. №9од, Приказа  министерства образования и науки Самарской области    №30-од  «Об утверждении видов, условий и порядка установления стимулирующих выплат руководителям подведомственных министерству образования и науки Самарской области образовательных учреждений и учреждений, созданных для реализации отдельных функций государственного управления в сфере образования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и науки»,   Приказа министерства образования и науки Самарской области от 18.01.2012 г. №4-од «О внесении изменения в приказ министерства образования и науки Самарской области от 19.02.2009 г. №29-од «Об утверждении Регламента распределения стимулирующего фонда оплаты труда работников государственных общеобразовательных учреждений Самарской области и государственных образовательных учреждений для детей </w:t>
      </w:r>
      <w:r w:rsidR="001C6176" w:rsidRPr="001C6176">
        <w:rPr>
          <w:rFonts w:ascii="Times New Roman" w:hAnsi="Times New Roman"/>
          <w:sz w:val="28"/>
          <w:szCs w:val="28"/>
        </w:rPr>
        <w:lastRenderedPageBreak/>
        <w:t>дошкольного и младшего школьного возраста Самарской области», Колл</w:t>
      </w:r>
      <w:r w:rsidR="001C6176">
        <w:rPr>
          <w:rFonts w:ascii="Times New Roman" w:hAnsi="Times New Roman"/>
          <w:sz w:val="28"/>
          <w:szCs w:val="28"/>
        </w:rPr>
        <w:t>ективного договора, Устава Учреждения</w:t>
      </w:r>
      <w:proofErr w:type="gramStart"/>
      <w:r w:rsidR="001C6176" w:rsidRPr="001C6176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1C6176" w:rsidRPr="001C6176">
        <w:rPr>
          <w:rFonts w:ascii="Times New Roman" w:hAnsi="Times New Roman"/>
          <w:sz w:val="28"/>
          <w:szCs w:val="28"/>
        </w:rPr>
        <w:t xml:space="preserve"> </w:t>
      </w:r>
      <w:r w:rsidR="001C6176">
        <w:rPr>
          <w:rFonts w:ascii="Times New Roman" w:hAnsi="Times New Roman"/>
          <w:sz w:val="28"/>
          <w:szCs w:val="28"/>
        </w:rPr>
        <w:t xml:space="preserve">                        </w:t>
      </w:r>
    </w:p>
    <w:p w:rsidR="008431CE" w:rsidRPr="00207DDC" w:rsidRDefault="002C5017" w:rsidP="001C6176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1.2. Положение разработано в целях усиления материальной заи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нтересованности работников Учреждения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повышении качества работы, образовательного и воспитательного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процесса, развития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творческой активности и инициативы работников, в целях усиления мотивации работников, эффективной реализации приоритетных направлений образовательного процесса и должностных обязанностей, предусматривающих единые принципы установления выплат стимулирующего характера. Критерии и показатели для осуществления выплат работ</w:t>
      </w:r>
      <w:r w:rsidR="008431CE" w:rsidRPr="00934B91">
        <w:rPr>
          <w:rFonts w:ascii="Times New Roman" w:eastAsia="Times New Roman" w:hAnsi="Times New Roman"/>
          <w:sz w:val="28"/>
          <w:szCs w:val="28"/>
          <w:lang w:eastAsia="ru-RU"/>
        </w:rPr>
        <w:t xml:space="preserve">никам приведены в приложении № 1, 2 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к настоящему Положению, являющегося его неотъемлемой частью.</w:t>
      </w:r>
    </w:p>
    <w:p w:rsidR="008431CE" w:rsidRPr="00207DDC" w:rsidRDefault="008431CE" w:rsidP="008431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1.3. Настоящее Положение утверждается приказом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руководителя Учреждения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согласования с Управляющим Советом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принятия на Общем собрании трудового коллектива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31CE" w:rsidRDefault="008431CE" w:rsidP="008431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1.4.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распределении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>стимулирующего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фонда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оплаты труда работников Учреждения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призван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ориентировать принципы, заложенные в новой системе оплаты труда работников, на решение региональных задач, связанных с совершенствованием кадрового потенциала, повышением эффективности педагогического труда и качества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431CE" w:rsidRPr="00C801F0" w:rsidRDefault="008431CE" w:rsidP="002C501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1F0"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C801F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положение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регламентирует распределение стимулирующего фонда оплаты труда работников: государственного бюджетного общеобразовательного учреждения Самарской области средней общеобра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 xml:space="preserve">зовательной школы пос. </w:t>
      </w:r>
      <w:proofErr w:type="gramStart"/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Чапаевский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Красноармейский Самарской области, 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431CE" w:rsidRDefault="008431CE" w:rsidP="008431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>. Срок действия данного Положения не ограничен. Настоящее Положение являет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 локальным нормативным актом Учреждения</w:t>
      </w:r>
      <w:r w:rsidRPr="00207D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31CE" w:rsidRDefault="008431CE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31CE" w:rsidRPr="00380BC4" w:rsidRDefault="000A48DD" w:rsidP="008431C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2</w:t>
      </w:r>
    </w:p>
    <w:p w:rsidR="008431CE" w:rsidRPr="006C59BC" w:rsidRDefault="008431CE" w:rsidP="000A48DD">
      <w:pPr>
        <w:pStyle w:val="a3"/>
        <w:spacing w:before="100" w:beforeAutospacing="1" w:after="6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ВИДЫ СТИМУЛИРУЮЩИХ ВЫПЛАТ,</w:t>
      </w:r>
      <w:r w:rsidRPr="006C59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УСЛОВИЯ И ПОРЯДОК ИХ НАЗНАЧЕНИЯ, СНИЖЕНИЯ И ОТМЕНЫ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ДЛЯ РАБОТНИКОВ УЧРЕЖДЕНИЯ</w:t>
      </w:r>
    </w:p>
    <w:p w:rsidR="008431CE" w:rsidRPr="000A48DD" w:rsidRDefault="000A48DD" w:rsidP="00CB7681">
      <w:pPr>
        <w:spacing w:after="6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</w:t>
      </w:r>
      <w:proofErr w:type="gramStart"/>
      <w:r w:rsidR="008431CE" w:rsidRPr="000A48D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8431CE"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видам стимулирующих выплат относятся: надбавки за эффективность (качество) работы,   премии за интенсивность и напряжённость работы и иные поощрительные выплаты.</w:t>
      </w:r>
    </w:p>
    <w:p w:rsidR="008431CE" w:rsidRPr="00207DDC" w:rsidRDefault="000A48DD" w:rsidP="00CB7681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Стимулирующие выплаты могут носить разовый или периодический характер. При периодическом характере выплат они могут быть установлены на период от одного месяца до одного года.</w:t>
      </w:r>
    </w:p>
    <w:p w:rsidR="008431CE" w:rsidRPr="00207DDC" w:rsidRDefault="000A48DD" w:rsidP="00CB7681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Условиями для назначения стимулирующих выплат являются:</w:t>
      </w:r>
    </w:p>
    <w:p w:rsidR="008431CE" w:rsidRPr="00207DDC" w:rsidRDefault="000A48DD" w:rsidP="008431CE">
      <w:pPr>
        <w:spacing w:after="6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.1.стаж работы в должности не менее 6 месяцев;</w:t>
      </w:r>
    </w:p>
    <w:p w:rsidR="008431CE" w:rsidRPr="00207DDC" w:rsidRDefault="000A48DD" w:rsidP="008431CE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2.3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.2.отсутствие случаев травматизма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щихся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детей</w:t>
      </w:r>
      <w:r w:rsidR="00CB76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spellStart"/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учебно</w:t>
      </w:r>
      <w:proofErr w:type="spellEnd"/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 xml:space="preserve"> – образовательной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деятельности, во время которой ответственность за жизнь и здоровье обучающихся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, детей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была возложена на данного педагога (применительно к педагогическим работникам);</w:t>
      </w:r>
    </w:p>
    <w:p w:rsidR="008431CE" w:rsidRDefault="000A48DD" w:rsidP="008431CE">
      <w:pPr>
        <w:spacing w:after="6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.3.отсутствие дисциплинарных взысканий.</w:t>
      </w:r>
    </w:p>
    <w:p w:rsidR="008431CE" w:rsidRDefault="000A48DD" w:rsidP="000A48DD">
      <w:p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Условиями для отмены стимулирующих выплат являются:</w:t>
      </w:r>
    </w:p>
    <w:p w:rsidR="00BF2C3D" w:rsidRPr="00207DDC" w:rsidRDefault="000A48DD" w:rsidP="00BF2C3D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.1.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случаи</w:t>
      </w:r>
      <w:r w:rsidR="00BF2C3D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травматизма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BF2C3D" w:rsidRPr="00207DDC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F2C3D" w:rsidRPr="00207DDC">
        <w:rPr>
          <w:rFonts w:ascii="Times New Roman" w:eastAsia="Times New Roman" w:hAnsi="Times New Roman"/>
          <w:sz w:val="28"/>
          <w:szCs w:val="28"/>
          <w:lang w:eastAsia="ru-RU"/>
        </w:rPr>
        <w:t>щихся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, детей</w:t>
      </w:r>
      <w:r w:rsidR="00CB76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proofErr w:type="spellStart"/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учебно</w:t>
      </w:r>
      <w:proofErr w:type="spellEnd"/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 xml:space="preserve"> – образовательной</w:t>
      </w:r>
      <w:r w:rsidR="00BF2C3D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деятельности, во время которой ответственность за жизнь и здоровье обучающихся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, детей</w:t>
      </w:r>
      <w:r w:rsidR="00BF2C3D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была возложена на данного педагога (применительно к педагогическим работникам);</w:t>
      </w:r>
    </w:p>
    <w:p w:rsidR="008431CE" w:rsidRDefault="000A48DD" w:rsidP="008431CE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.2.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наличие дисциплинарных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взыск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ани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й;</w:t>
      </w:r>
    </w:p>
    <w:p w:rsidR="00BF2C3D" w:rsidRDefault="000A48DD" w:rsidP="008431CE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2.4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.3. наличие повторной обоснованной жалобы в течение полугодия.</w:t>
      </w:r>
    </w:p>
    <w:p w:rsidR="00BF2C3D" w:rsidRDefault="000A48DD" w:rsidP="000A48DD">
      <w:pPr>
        <w:spacing w:after="6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2.5 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Условиями для снижения стимулирующих выплат являются:</w:t>
      </w:r>
    </w:p>
    <w:p w:rsidR="00BF2C3D" w:rsidRDefault="000A48DD" w:rsidP="008431CE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2.5</w:t>
      </w:r>
      <w:r w:rsidR="00BF2C3D">
        <w:rPr>
          <w:rFonts w:ascii="Times New Roman" w:eastAsia="Times New Roman" w:hAnsi="Times New Roman"/>
          <w:sz w:val="28"/>
          <w:szCs w:val="28"/>
          <w:lang w:eastAsia="ru-RU"/>
        </w:rPr>
        <w:t>.1. наличие одной обоснованной жалобы в течение полугодия</w:t>
      </w:r>
      <w:r w:rsidR="00C429BA">
        <w:rPr>
          <w:rFonts w:ascii="Times New Roman" w:eastAsia="Times New Roman" w:hAnsi="Times New Roman"/>
          <w:sz w:val="28"/>
          <w:szCs w:val="28"/>
          <w:lang w:eastAsia="ru-RU"/>
        </w:rPr>
        <w:t>. С момента установления конфликтной комиссией ОУ виновности работника стимулирующая выплата снижается на 50 % до окончания срока её действия. Производится это на основании приказа руководителя Учреждения.</w:t>
      </w:r>
    </w:p>
    <w:p w:rsidR="008431CE" w:rsidRPr="00207DDC" w:rsidRDefault="000A48DD" w:rsidP="000A48DD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2.6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Стимулирующие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устанавливаются 2 раза в год: в сентябре по итогам прошедшего учебного года, в январе по итогам прошедшего календарного года  и выплачиваются ежемесячно за фактические отработанные дни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431CE" w:rsidRDefault="000A48DD" w:rsidP="00CB7681">
      <w:pPr>
        <w:spacing w:after="6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2.7 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Стимулирующие выплаты максимальным размером не ограничиваются и устанавливаются в пределах стимулирующего фонда оплаты труда.</w:t>
      </w:r>
    </w:p>
    <w:p w:rsidR="008431CE" w:rsidRDefault="000A48DD" w:rsidP="00CB7681">
      <w:pPr>
        <w:spacing w:after="6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2.8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 xml:space="preserve">тмена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стимулирующих выплат 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произ</w:t>
      </w:r>
      <w:r w:rsidR="00C429BA">
        <w:rPr>
          <w:rFonts w:ascii="Times New Roman" w:eastAsia="Times New Roman" w:hAnsi="Times New Roman"/>
          <w:sz w:val="28"/>
          <w:szCs w:val="28"/>
          <w:lang w:eastAsia="ru-RU"/>
        </w:rPr>
        <w:t xml:space="preserve">водится приказом руководителя </w:t>
      </w:r>
      <w:r w:rsidR="008431CE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</w:t>
      </w:r>
      <w:r w:rsidR="008431CE" w:rsidRPr="00207DD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01E90" w:rsidRDefault="00201E90" w:rsidP="00C429BA">
      <w:pPr>
        <w:spacing w:after="6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9BA" w:rsidRDefault="000A48DD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2</w:t>
      </w:r>
      <w:r w:rsidR="00C429BA">
        <w:rPr>
          <w:rFonts w:ascii="Times New Roman" w:eastAsia="Times New Roman" w:hAnsi="Times New Roman"/>
          <w:b/>
          <w:sz w:val="28"/>
          <w:szCs w:val="28"/>
          <w:lang w:eastAsia="ru-RU"/>
        </w:rPr>
        <w:t>.1.</w:t>
      </w:r>
    </w:p>
    <w:p w:rsidR="00201E90" w:rsidRDefault="00201E90" w:rsidP="00201E9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29BA" w:rsidRPr="00C429BA" w:rsidRDefault="00C429BA" w:rsidP="00201E90">
      <w:pPr>
        <w:spacing w:before="100" w:beforeAutospacing="1" w:after="0" w:line="240" w:lineRule="auto"/>
        <w:ind w:left="720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29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ВИДЫ СТИМУЛИРУЮЩИХ ВЫПЛАТ, УСЛОВИЯ И ПОРЯДОК ИХ НАЗНАЧЕНИЯ, СНИЖЕНИЯ И ОТМЕНЫ ДЛЯ РАБОТНИКОВ ШКОЛЫ</w:t>
      </w:r>
    </w:p>
    <w:p w:rsidR="000A48DD" w:rsidRPr="009F53E2" w:rsidRDefault="000A48DD" w:rsidP="009F53E2">
      <w:pPr>
        <w:pStyle w:val="a3"/>
        <w:numPr>
          <w:ilvl w:val="2"/>
          <w:numId w:val="7"/>
        </w:numPr>
        <w:spacing w:before="100" w:beforeAutospacing="1"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53E2">
        <w:rPr>
          <w:rFonts w:ascii="Times New Roman" w:eastAsia="Times New Roman" w:hAnsi="Times New Roman"/>
          <w:sz w:val="28"/>
          <w:szCs w:val="28"/>
          <w:lang w:eastAsia="ru-RU"/>
        </w:rPr>
        <w:t>Стимулирующий фо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нд оплаты труда работников Учреждения</w:t>
      </w:r>
      <w:r w:rsidRPr="009F53E2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устанавливается от фон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да оплаты труда работников  Учреждения</w:t>
      </w:r>
      <w:r w:rsidRPr="009F53E2">
        <w:rPr>
          <w:rFonts w:ascii="Times New Roman" w:eastAsia="Times New Roman" w:hAnsi="Times New Roman"/>
          <w:sz w:val="28"/>
          <w:szCs w:val="28"/>
          <w:lang w:eastAsia="ru-RU"/>
        </w:rPr>
        <w:t xml:space="preserve">, в размере 20% от фонда оплаты труда:  </w:t>
      </w:r>
    </w:p>
    <w:p w:rsidR="000A48DD" w:rsidRPr="000A48DD" w:rsidRDefault="000A48DD" w:rsidP="000A48DD">
      <w:pPr>
        <w:pStyle w:val="a3"/>
        <w:numPr>
          <w:ilvl w:val="0"/>
          <w:numId w:val="2"/>
        </w:num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proofErr w:type="gramEnd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% из которых стимулирующие выплаты    пе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дагогическим работникам    Учреждения</w:t>
      </w: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A48DD" w:rsidRPr="000A48DD" w:rsidRDefault="000A48DD" w:rsidP="000A48DD">
      <w:pPr>
        <w:pStyle w:val="a3"/>
        <w:numPr>
          <w:ilvl w:val="0"/>
          <w:numId w:val="2"/>
        </w:num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37</w:t>
      </w:r>
      <w:proofErr w:type="gramEnd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% из которых стимулирующие выплаты   работникам административно –          хозяйственного персонала;</w:t>
      </w:r>
    </w:p>
    <w:p w:rsidR="000A48DD" w:rsidRDefault="000A48DD" w:rsidP="000A48DD">
      <w:pPr>
        <w:pStyle w:val="a3"/>
        <w:numPr>
          <w:ilvl w:val="0"/>
          <w:numId w:val="3"/>
        </w:num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proofErr w:type="gramEnd"/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% из которых стимулирующие выплаты    руководителю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чреждения.</w:t>
      </w:r>
    </w:p>
    <w:p w:rsidR="00201E90" w:rsidRDefault="00201E90" w:rsidP="000A48DD">
      <w:pPr>
        <w:jc w:val="center"/>
        <w:rPr>
          <w:rFonts w:ascii="Times New Roman" w:hAnsi="Times New Roman"/>
          <w:b/>
          <w:sz w:val="28"/>
          <w:szCs w:val="28"/>
        </w:rPr>
      </w:pPr>
    </w:p>
    <w:p w:rsidR="008431CE" w:rsidRDefault="000A48DD" w:rsidP="000A4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Раздел </w:t>
      </w:r>
      <w:r w:rsidRPr="000A48DD">
        <w:rPr>
          <w:rFonts w:ascii="Times New Roman" w:hAnsi="Times New Roman"/>
          <w:b/>
          <w:sz w:val="28"/>
          <w:szCs w:val="28"/>
        </w:rPr>
        <w:t>2.2</w:t>
      </w:r>
    </w:p>
    <w:p w:rsidR="000A48DD" w:rsidRPr="000A48DD" w:rsidRDefault="000A48DD" w:rsidP="000A48DD">
      <w:pPr>
        <w:spacing w:before="100" w:beforeAutospacing="1" w:after="60" w:line="240" w:lineRule="auto"/>
        <w:ind w:left="720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48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ВИДЫ СТИМУЛИРУЮЩИХ ВЫПЛАТ,  УСЛОВИЯ И ПОРЯДОК ИХ НАЗНАЧЕНИЯ, СНИЖЕНИЯ И ОТМЕНЫ ДЛЯ РАБОТНИКОВ «ДЕТСКОГО САДА»</w:t>
      </w:r>
    </w:p>
    <w:p w:rsidR="000A48DD" w:rsidRPr="009F53E2" w:rsidRDefault="000A48DD" w:rsidP="009F53E2">
      <w:pPr>
        <w:pStyle w:val="a3"/>
        <w:numPr>
          <w:ilvl w:val="2"/>
          <w:numId w:val="8"/>
        </w:numPr>
        <w:spacing w:before="100" w:beforeAutospacing="1"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53E2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Стимулирующий фонд оплаты труда работников «Детского сада» устанавливается </w:t>
      </w:r>
      <w:r w:rsidR="00201E90" w:rsidRPr="009F53E2">
        <w:rPr>
          <w:rFonts w:ascii="Times New Roman" w:eastAsia="Times New Roman" w:hAnsi="Times New Roman"/>
          <w:sz w:val="28"/>
          <w:szCs w:val="28"/>
          <w:lang w:eastAsia="ru-RU"/>
        </w:rPr>
        <w:t>в размере  20%</w:t>
      </w:r>
      <w:r w:rsidRPr="009F53E2">
        <w:rPr>
          <w:rFonts w:ascii="Times New Roman" w:eastAsia="Times New Roman" w:hAnsi="Times New Roman"/>
          <w:sz w:val="28"/>
          <w:szCs w:val="28"/>
          <w:lang w:eastAsia="ru-RU"/>
        </w:rPr>
        <w:t>от фонда оплаты труда работников «Детского сада»:</w:t>
      </w:r>
    </w:p>
    <w:p w:rsidR="000A48DD" w:rsidRPr="000A48DD" w:rsidRDefault="000A48DD" w:rsidP="000A48D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выплаты воспитателям и иным педагогическим работникам, применяющим в процессе воспитания инновационные педагогические технологии, направляется не менее 25% от стимулирующей части фонда оплаты труда;</w:t>
      </w:r>
    </w:p>
    <w:p w:rsidR="000A48DD" w:rsidRPr="000A48DD" w:rsidRDefault="000A48DD" w:rsidP="000A48D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выплаты воспитателям, помощникам воспитателя и иным педагогическим работникам за сложность континге</w:t>
      </w:r>
      <w:r w:rsidR="00840C0A">
        <w:rPr>
          <w:rFonts w:ascii="Times New Roman" w:eastAsia="Times New Roman" w:hAnsi="Times New Roman"/>
          <w:sz w:val="28"/>
          <w:szCs w:val="28"/>
          <w:lang w:eastAsia="ru-RU"/>
        </w:rPr>
        <w:t>нта детей</w:t>
      </w: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(интегрированные дети с отклонениями в развитии, дети разного возраста и другие), а также превышение плановой наполняемости направляется не менее 15% от стимулирующей части фонда оплаты труда;</w:t>
      </w:r>
    </w:p>
    <w:p w:rsidR="000A48DD" w:rsidRPr="000A48DD" w:rsidRDefault="000A48DD" w:rsidP="000A48D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выплаты воспитателям, медицинским работникам, помощникам воспитателя за обеспечение высокой посещаемости детьми дошкольного образовательного учреждения направляется не менее 30% от стимулирующей части фонда оплаты труда;</w:t>
      </w:r>
    </w:p>
    <w:p w:rsidR="000A48DD" w:rsidRPr="000A48DD" w:rsidRDefault="000A48DD" w:rsidP="0071521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>выплаты работникам дошкольного образовательного учреждения за качество воспитания, за создание условий для с</w:t>
      </w:r>
      <w:r w:rsidR="00840C0A">
        <w:rPr>
          <w:rFonts w:ascii="Times New Roman" w:eastAsia="Times New Roman" w:hAnsi="Times New Roman"/>
          <w:sz w:val="28"/>
          <w:szCs w:val="28"/>
          <w:lang w:eastAsia="ru-RU"/>
        </w:rPr>
        <w:t>охранения здоровья детей</w:t>
      </w:r>
      <w:r w:rsidRPr="000A48DD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направляется не более 30% от стимулирующей части фонда оплаты труда.</w:t>
      </w:r>
    </w:p>
    <w:p w:rsidR="00715212" w:rsidRDefault="00715212" w:rsidP="007152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6176" w:rsidRDefault="001C6176" w:rsidP="007152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48DD" w:rsidRDefault="00D731B0" w:rsidP="007152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3</w:t>
      </w:r>
    </w:p>
    <w:p w:rsidR="00D731B0" w:rsidRPr="00D731B0" w:rsidRDefault="00D731B0" w:rsidP="00D731B0">
      <w:pPr>
        <w:spacing w:before="100" w:beforeAutospacing="1" w:after="6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3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РАСПРЕДЕЛЕНИЯ СТИМУЛИРУЮЩИХ ВЫПЛАТ </w:t>
      </w:r>
    </w:p>
    <w:p w:rsidR="00D731B0" w:rsidRDefault="00D731B0" w:rsidP="000A4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РАБОТНИКОВ УЧРЕЖДЕНИЯ</w:t>
      </w:r>
    </w:p>
    <w:p w:rsidR="00715212" w:rsidRPr="00715212" w:rsidRDefault="00715212" w:rsidP="00CB768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3.1.Стимулирующие выплаты назначаются каждому работнику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индивидуально на основе результатов материалов самоанализа его деятельности в соответствии с установленными критериями. </w:t>
      </w:r>
    </w:p>
    <w:p w:rsidR="00715212" w:rsidRPr="00715212" w:rsidRDefault="00715212" w:rsidP="00CB768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3.2. Материалы самоанализа деятельности предоставляются работником до 25 декабря текущего года и до25 августа  председателю экспертной комиссии, утверждённой приказом руководителя Учреждения.</w:t>
      </w:r>
    </w:p>
    <w:p w:rsidR="00715212" w:rsidRPr="00715212" w:rsidRDefault="00715212" w:rsidP="00CB768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3.3.  Экспертная комиссия в течение трёх дней обязана рассмотреть материалы самоанализа деятельности работников и результаты предоставить руководителю Учреждения.</w:t>
      </w:r>
    </w:p>
    <w:p w:rsidR="00715212" w:rsidRPr="00715212" w:rsidRDefault="00715212" w:rsidP="007152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3.4. Руководитель Учреждения представляет Управляющему совету обобщённую аналитическую информацию о результат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 деятельности работников 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критериям и по форме, являющейся приложением №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,2 к настоящему П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оложению не позднее 30 декабря, 30 августа.</w:t>
      </w:r>
    </w:p>
    <w:p w:rsidR="00715212" w:rsidRPr="00715212" w:rsidRDefault="00715212" w:rsidP="00715212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3.5.  Управляющий совет рассматривает аналитическую информацию о деятельности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ботников 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критериям на своих заседаниях в день предоставления информации руководителем Учреждения.</w:t>
      </w:r>
    </w:p>
    <w:p w:rsidR="00715212" w:rsidRPr="00715212" w:rsidRDefault="00715212" w:rsidP="007152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3.6.  Руководителем Учреждения на следующий день после заседания Управляющего совета издаётся приказ о назначении стимулирующих выплат работникам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15212" w:rsidRPr="00715212" w:rsidRDefault="00715212" w:rsidP="007152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3.7 Сумма стимулирующих выплат рассчитывается по количеству 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ллов, набранных работников 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критериями эффективности деятельности.</w:t>
      </w:r>
    </w:p>
    <w:p w:rsidR="00715212" w:rsidRDefault="00715212" w:rsidP="007152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3.8. Стоимость балла рассчитывается главным бухгалтером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 2 раза в год </w:t>
      </w:r>
      <w:proofErr w:type="gramStart"/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январь,  сентябрь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715212" w:rsidRPr="00715212" w:rsidRDefault="00715212" w:rsidP="007152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3.9.  Стоимость балла умножается на общее количество 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ллов, набранных работником Учреждения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15212" w:rsidRPr="00715212" w:rsidRDefault="00715212" w:rsidP="007152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 3.10. Стимулирующие выплаты руководителю Учреждения устанавливаются Учредителем на основании листа оценивания эффективности (качества) работы руководителя Учреждения.</w:t>
      </w:r>
    </w:p>
    <w:p w:rsidR="00715212" w:rsidRDefault="00715212" w:rsidP="00715212">
      <w:p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 xml:space="preserve">. Отмена стимулирующих выплат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работникам Учреждения </w:t>
      </w:r>
      <w:r w:rsidRPr="00715212">
        <w:rPr>
          <w:rFonts w:ascii="Times New Roman" w:eastAsia="Times New Roman" w:hAnsi="Times New Roman"/>
          <w:sz w:val="28"/>
          <w:szCs w:val="28"/>
          <w:lang w:eastAsia="ru-RU"/>
        </w:rPr>
        <w:t>производится приказом директора Учреждения.</w:t>
      </w:r>
    </w:p>
    <w:p w:rsidR="003E3DDA" w:rsidRDefault="003E3DDA" w:rsidP="00715212">
      <w:pPr>
        <w:spacing w:after="6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176" w:rsidRDefault="001C6176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C6176" w:rsidRDefault="001C6176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E3DDA" w:rsidRDefault="003E3DDA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3.1</w:t>
      </w:r>
    </w:p>
    <w:p w:rsidR="003E3DDA" w:rsidRPr="00D731B0" w:rsidRDefault="003E3DDA" w:rsidP="003E3DDA">
      <w:pPr>
        <w:spacing w:before="100" w:beforeAutospacing="1" w:after="6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3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РАСПРЕДЕЛЕНИЯ СТИМУЛИРУЮЩИХ ВЫПЛАТ </w:t>
      </w:r>
    </w:p>
    <w:p w:rsidR="003E3DDA" w:rsidRDefault="003E3DDA" w:rsidP="003E3DD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РАБОТНИКОВ ШКОЛЫ</w:t>
      </w:r>
    </w:p>
    <w:p w:rsidR="003E3DDA" w:rsidRPr="003E3DDA" w:rsidRDefault="003E3DDA" w:rsidP="003E3D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3.1.1  </w:t>
      </w:r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>Стоимость балла рассчитывается по следующей схеме:  стимулирующая часть фонда оплаты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руда педагогических работников ш</w:t>
      </w:r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>колы делится на общее количество баллов, набранных п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едагогическими работниками Учреждения</w:t>
      </w:r>
      <w:proofErr w:type="gramStart"/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 xml:space="preserve"> ;</w:t>
      </w:r>
      <w:proofErr w:type="gramEnd"/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 xml:space="preserve">  стимулирующая часть фонда оплаты труда административно 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– хозяйственного персонала Учреждения</w:t>
      </w:r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делится на общее количество баллов, набранных административно </w:t>
      </w:r>
      <w:r w:rsidR="001C6176">
        <w:rPr>
          <w:rFonts w:ascii="Times New Roman" w:eastAsia="Times New Roman" w:hAnsi="Times New Roman"/>
          <w:sz w:val="28"/>
          <w:szCs w:val="28"/>
          <w:lang w:eastAsia="ru-RU"/>
        </w:rPr>
        <w:t>– хозяйственным персоналом Учреждения</w:t>
      </w:r>
      <w:r w:rsidRPr="003E3DD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E3DDA" w:rsidRDefault="003E3DDA" w:rsidP="003E3DDA">
      <w:pPr>
        <w:spacing w:after="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Раздел 3.2</w:t>
      </w:r>
    </w:p>
    <w:p w:rsidR="003E3DDA" w:rsidRPr="00D731B0" w:rsidRDefault="003E3DDA" w:rsidP="003E3DDA">
      <w:pPr>
        <w:spacing w:before="100" w:beforeAutospacing="1" w:after="6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73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РАСПРЕДЕЛЕНИЯ СТИМУЛИРУЮЩИХ ВЫПЛАТ </w:t>
      </w:r>
    </w:p>
    <w:p w:rsidR="003E3DDA" w:rsidRDefault="003E3DDA" w:rsidP="003E3DD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РАБОТНИКОВ «ДЕТСКОГО САДА»</w:t>
      </w:r>
    </w:p>
    <w:p w:rsidR="00B14F70" w:rsidRDefault="00892E1E" w:rsidP="00B14F7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3.2.1 Стоимость балла рассчитывается по следующей схеме:  </w:t>
      </w:r>
    </w:p>
    <w:p w:rsidR="00B14F70" w:rsidRDefault="00892E1E" w:rsidP="00B14F7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>не менее 25% от стимулирующей части фонда оплаты труда делится на общее количество баллов, набранных воспитателям</w:t>
      </w:r>
      <w:r w:rsidR="00B14F70" w:rsidRPr="00B14F7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иными педагогическими работниками</w:t>
      </w:r>
      <w:r w:rsidR="00B14F70">
        <w:rPr>
          <w:rFonts w:ascii="Times New Roman" w:eastAsia="Times New Roman" w:hAnsi="Times New Roman"/>
          <w:sz w:val="28"/>
          <w:szCs w:val="28"/>
          <w:lang w:eastAsia="ru-RU"/>
        </w:rPr>
        <w:t>, применяющих</w:t>
      </w: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процессе воспитания инноваци</w:t>
      </w:r>
      <w:r w:rsidR="00B14F70" w:rsidRPr="00B14F70">
        <w:rPr>
          <w:rFonts w:ascii="Times New Roman" w:eastAsia="Times New Roman" w:hAnsi="Times New Roman"/>
          <w:sz w:val="28"/>
          <w:szCs w:val="28"/>
          <w:lang w:eastAsia="ru-RU"/>
        </w:rPr>
        <w:t xml:space="preserve">онные педагогические технологии; </w:t>
      </w:r>
    </w:p>
    <w:p w:rsidR="00B14F70" w:rsidRDefault="00B14F70" w:rsidP="00B14F7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>не менее  15% от стимулирующей части фонда оплаты труда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делится на общее количество баллов, набранных 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воспитателям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помощникам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воспитателя</w:t>
      </w:r>
      <w:proofErr w:type="spellEnd"/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и иным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жность контингента детей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(интегрированные дети с отклонениями в развитии, дети разного возраста и другие), а также превышение плановой наполняемости</w:t>
      </w: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14F70" w:rsidRPr="00B14F70" w:rsidRDefault="00B14F70" w:rsidP="00B14F7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>не менее 30% от стимулирующей части фонда оплаты труда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делится на общее количество баллов, набранных 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воспитателям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, медицинским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, помощникам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воспитателя за обеспечение высокой посещаемости детьми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«Детского сада»</w:t>
      </w: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766D1" w:rsidRDefault="00B14F70" w:rsidP="005766D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4F7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не более 30% от стимулирующей части фонда оплаты труда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делится на общее количество баллов, набранных 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>работникам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958FE">
        <w:rPr>
          <w:rFonts w:ascii="Times New Roman" w:eastAsia="Times New Roman" w:hAnsi="Times New Roman"/>
          <w:sz w:val="28"/>
          <w:szCs w:val="28"/>
          <w:lang w:eastAsia="ru-RU"/>
        </w:rPr>
        <w:t xml:space="preserve"> (за исключением педагогических</w:t>
      </w:r>
      <w:r w:rsidR="00AF565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работников</w:t>
      </w:r>
      <w:r w:rsidR="005958F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«Детского сада » </w:t>
      </w:r>
      <w:r w:rsidRPr="00892E1E">
        <w:rPr>
          <w:rFonts w:ascii="Times New Roman" w:eastAsia="Times New Roman" w:hAnsi="Times New Roman"/>
          <w:sz w:val="28"/>
          <w:szCs w:val="28"/>
          <w:lang w:eastAsia="ru-RU"/>
        </w:rPr>
        <w:t xml:space="preserve"> за качество воспитания, за создание условий для сохранения здоро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вья детей.</w:t>
      </w:r>
    </w:p>
    <w:p w:rsidR="005766D1" w:rsidRPr="005766D1" w:rsidRDefault="005766D1" w:rsidP="005766D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017" w:rsidRDefault="002C5017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766D1" w:rsidRDefault="005766D1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№1.</w:t>
      </w:r>
    </w:p>
    <w:p w:rsidR="005766D1" w:rsidRPr="002C5017" w:rsidRDefault="005766D1" w:rsidP="005766D1">
      <w:pPr>
        <w:jc w:val="center"/>
        <w:rPr>
          <w:rFonts w:ascii="Times New Roman" w:hAnsi="Times New Roman"/>
          <w:sz w:val="24"/>
          <w:szCs w:val="24"/>
        </w:rPr>
      </w:pPr>
      <w:r w:rsidRPr="002C5017">
        <w:rPr>
          <w:rFonts w:ascii="Times New Roman" w:hAnsi="Times New Roman"/>
          <w:sz w:val="24"/>
          <w:szCs w:val="24"/>
        </w:rPr>
        <w:t>Лист оценки эффективности (качества) работы</w:t>
      </w:r>
    </w:p>
    <w:p w:rsidR="005766D1" w:rsidRPr="002C5017" w:rsidRDefault="005766D1" w:rsidP="005766D1">
      <w:pPr>
        <w:jc w:val="center"/>
        <w:rPr>
          <w:rFonts w:ascii="Times New Roman" w:hAnsi="Times New Roman"/>
          <w:sz w:val="24"/>
          <w:szCs w:val="24"/>
        </w:rPr>
      </w:pPr>
      <w:r w:rsidRPr="002C5017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5766D1" w:rsidRPr="002C5017" w:rsidRDefault="005766D1" w:rsidP="005766D1">
      <w:pPr>
        <w:jc w:val="center"/>
        <w:rPr>
          <w:rFonts w:ascii="Times New Roman" w:hAnsi="Times New Roman"/>
          <w:sz w:val="24"/>
          <w:szCs w:val="24"/>
        </w:rPr>
      </w:pPr>
      <w:r w:rsidRPr="002C5017">
        <w:rPr>
          <w:rFonts w:ascii="Times New Roman" w:hAnsi="Times New Roman"/>
          <w:sz w:val="24"/>
          <w:szCs w:val="24"/>
        </w:rPr>
        <w:t xml:space="preserve">учителя ГБОУ СОШ </w:t>
      </w:r>
      <w:proofErr w:type="spellStart"/>
      <w:proofErr w:type="gramStart"/>
      <w:r w:rsidRPr="002C5017">
        <w:rPr>
          <w:rFonts w:ascii="Times New Roman" w:hAnsi="Times New Roman"/>
          <w:sz w:val="24"/>
          <w:szCs w:val="24"/>
        </w:rPr>
        <w:t>пос</w:t>
      </w:r>
      <w:proofErr w:type="spellEnd"/>
      <w:proofErr w:type="gramEnd"/>
      <w:r w:rsidRPr="002C5017">
        <w:rPr>
          <w:rFonts w:ascii="Times New Roman" w:hAnsi="Times New Roman"/>
          <w:sz w:val="24"/>
          <w:szCs w:val="24"/>
        </w:rPr>
        <w:t xml:space="preserve"> Чапаевский муниципального района Красноармейский Самарской области</w:t>
      </w:r>
    </w:p>
    <w:p w:rsidR="005766D1" w:rsidRPr="002C5017" w:rsidRDefault="005766D1" w:rsidP="005766D1">
      <w:pPr>
        <w:rPr>
          <w:rFonts w:ascii="Times New Roman" w:hAnsi="Times New Roman"/>
          <w:sz w:val="24"/>
          <w:szCs w:val="24"/>
        </w:rPr>
      </w:pPr>
      <w:r w:rsidRPr="002C5017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5766D1" w:rsidRPr="002C5017" w:rsidRDefault="005766D1" w:rsidP="005766D1">
      <w:pPr>
        <w:jc w:val="center"/>
        <w:rPr>
          <w:rFonts w:ascii="Times New Roman" w:hAnsi="Times New Roman"/>
          <w:spacing w:val="-5"/>
          <w:sz w:val="24"/>
          <w:szCs w:val="24"/>
        </w:rPr>
      </w:pPr>
      <w:r w:rsidRPr="002C5017">
        <w:rPr>
          <w:rFonts w:ascii="Times New Roman" w:hAnsi="Times New Roman"/>
          <w:spacing w:val="-5"/>
          <w:sz w:val="24"/>
          <w:szCs w:val="24"/>
        </w:rPr>
        <w:t>(Ф.И.О.)</w:t>
      </w:r>
    </w:p>
    <w:p w:rsidR="005766D1" w:rsidRPr="002C5017" w:rsidRDefault="005766D1" w:rsidP="005766D1">
      <w:pPr>
        <w:rPr>
          <w:rFonts w:ascii="Times New Roman" w:hAnsi="Times New Roman"/>
          <w:spacing w:val="-5"/>
          <w:sz w:val="24"/>
          <w:szCs w:val="24"/>
        </w:rPr>
      </w:pPr>
      <w:r w:rsidRPr="002C5017">
        <w:rPr>
          <w:rFonts w:ascii="Times New Roman" w:hAnsi="Times New Roman"/>
          <w:spacing w:val="-5"/>
          <w:sz w:val="24"/>
          <w:szCs w:val="24"/>
        </w:rPr>
        <w:t>Дата назначения на должность____________________________________</w:t>
      </w:r>
    </w:p>
    <w:p w:rsidR="005766D1" w:rsidRPr="002C5017" w:rsidRDefault="005766D1" w:rsidP="005766D1">
      <w:pPr>
        <w:rPr>
          <w:rFonts w:ascii="Times New Roman" w:hAnsi="Times New Roman"/>
          <w:spacing w:val="-5"/>
          <w:sz w:val="24"/>
          <w:szCs w:val="24"/>
        </w:rPr>
      </w:pPr>
      <w:r w:rsidRPr="002C5017">
        <w:rPr>
          <w:rFonts w:ascii="Times New Roman" w:hAnsi="Times New Roman"/>
          <w:spacing w:val="-5"/>
          <w:sz w:val="24"/>
          <w:szCs w:val="24"/>
        </w:rPr>
        <w:t>Наличие должностных взысканий________________________________</w:t>
      </w:r>
    </w:p>
    <w:tbl>
      <w:tblPr>
        <w:tblpPr w:leftFromText="180" w:rightFromText="180" w:vertAnchor="page" w:horzAnchor="margin" w:tblpXSpec="center" w:tblpY="5401"/>
        <w:tblW w:w="1011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41"/>
        <w:gridCol w:w="25"/>
        <w:gridCol w:w="929"/>
        <w:gridCol w:w="954"/>
        <w:gridCol w:w="1061"/>
      </w:tblGrid>
      <w:tr w:rsidR="002C5017" w:rsidRPr="002C5017" w:rsidTr="002C5017">
        <w:trPr>
          <w:cantSplit/>
          <w:trHeight w:hRule="exact" w:val="2171"/>
        </w:trPr>
        <w:tc>
          <w:tcPr>
            <w:tcW w:w="7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Макси-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017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мал</w:t>
            </w:r>
            <w:r w:rsidRPr="002C5017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>ьный</w:t>
            </w:r>
            <w:proofErr w:type="spellEnd"/>
            <w:r w:rsidRPr="002C5017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 балл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proofErr w:type="gramStart"/>
            <w:r w:rsidRPr="002C5017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Само-оценка</w:t>
            </w:r>
            <w:proofErr w:type="gramEnd"/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Оценка экспертной группы</w:t>
            </w:r>
          </w:p>
        </w:tc>
      </w:tr>
      <w:tr w:rsidR="002C5017" w:rsidRPr="002C5017" w:rsidTr="002C5017">
        <w:trPr>
          <w:trHeight w:hRule="exact" w:val="430"/>
        </w:trPr>
        <w:tc>
          <w:tcPr>
            <w:tcW w:w="8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ПОЗИТИВНЫЕ РЕЗУЛЬТАТЫ ОБРАЗОВАТЕЛЬНОЙ ДЕЯТЕЛЬНОСТИ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311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left="10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1.    Снижение    численности    (отсутствие)    неуспевающих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учащихся,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ind w:left="10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наличие неуспевающих учащихся (-1б.)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265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2.  Средний балл оценки уровня учебных достижений по </w:t>
            </w: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предмету выше среднего по образовательному учреждению и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(или) имеет позитивную динамику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943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3. Отсутствие неуспевающих выпускников ступени основного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общего образования по результатам независимой итоговой </w:t>
            </w: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аттестации (русский язык, математика) и (или) их доля ниже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среднего значения по муниципалитету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68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4. Отсутствие неуспевающих выпускников ступени среднего (полного) общего образования по результатам ЕГЭ (русский </w:t>
            </w: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язык, математика) и (или) их доля ниже среднего значения по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муниципалитету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61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5. Наличие (доля) выпускников по предмету, получивших на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итоговой аттестации в форме ЕГЭ  80 баллов и более в классах, в которых преподает учитель:</w:t>
            </w:r>
          </w:p>
          <w:p w:rsidR="002C5017" w:rsidRPr="002C5017" w:rsidRDefault="002C5017" w:rsidP="002C5017">
            <w:pPr>
              <w:shd w:val="clear" w:color="auto" w:fill="FFFFFF"/>
              <w:tabs>
                <w:tab w:val="left" w:pos="379"/>
              </w:tabs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а)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ab/>
              <w:t>80-90 баллов: 1-2 выпускника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3 выпускника и более</w:t>
            </w:r>
          </w:p>
          <w:p w:rsidR="002C5017" w:rsidRPr="002C5017" w:rsidRDefault="002C5017" w:rsidP="002C5017">
            <w:pPr>
              <w:shd w:val="clear" w:color="auto" w:fill="FFFFFF"/>
              <w:tabs>
                <w:tab w:val="left" w:pos="379"/>
              </w:tabs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б)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ab/>
              <w:t>более 90 баллов: 1-2 выпускника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3 выпускника и более</w:t>
            </w:r>
          </w:p>
          <w:p w:rsidR="002C5017" w:rsidRPr="002C5017" w:rsidRDefault="002C5017" w:rsidP="002C5017">
            <w:pPr>
              <w:shd w:val="clear" w:color="auto" w:fill="FFFFFF"/>
              <w:tabs>
                <w:tab w:val="left" w:pos="379"/>
              </w:tabs>
              <w:spacing w:line="274" w:lineRule="exact"/>
              <w:ind w:lef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в)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ab/>
              <w:t>100 баллов: количество учащихся умножается на 100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82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  <w:p w:rsidR="002C5017" w:rsidRPr="002C5017" w:rsidRDefault="002C5017" w:rsidP="002C5017">
            <w:pPr>
              <w:shd w:val="clear" w:color="auto" w:fill="FFFFFF"/>
              <w:ind w:left="4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  <w:p w:rsidR="002C5017" w:rsidRPr="002C5017" w:rsidRDefault="002C5017" w:rsidP="002C5017">
            <w:pPr>
              <w:shd w:val="clear" w:color="auto" w:fill="FFFFFF"/>
              <w:ind w:left="4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82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82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10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6. Доля выпускников, выбирающих форму сдачи экзамена в виде ЕГЭ (для учителей всех предметов, по которым предлагается итоговая аттестация в формате ЕГЭ), в классах в которых преподает учитель: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 60% до 100%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от 30% до 60%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от 1% до 30%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726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Результаты      участия      работников      в      конкурсах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профессионального мастерства: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участие/победа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 районного уровня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окружной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 областного уровня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1/3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101" w:firstLine="4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3/5        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101" w:firstLine="43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5/10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17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8.  Средний балл по предмету на ЕГЭ 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выше районного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 уровне 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окружного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выше окружного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выше областного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10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9. Доля выпускников 9 классов, выбирающих учебный предмет для экзамена (для учителей всех предметов, по которым предлагается итоговая аттестация в формате ГИА), в классах в которых преподает учитель: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от 60% до 100%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10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от 30% до 60%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>от 1% до 30%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167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lastRenderedPageBreak/>
              <w:t xml:space="preserve">10. Выступления на конференциях, форумах, семинарах и т.п.: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школьного уровня</w:t>
            </w:r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районного уровня </w:t>
            </w:r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окружной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областного уровня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ind w:left="4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7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70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4 10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ind w:left="4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ind w:left="47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436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11. Отсутствие обоснованных обращений учащихся, родителей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по   поводу   конфликтных   ситуаций   во   время   учебного процесса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37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12.      Пропуски      учащимися      уроков      педагога      по </w:t>
            </w: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неуважительным причинам составляют менее 5 процентов от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общего числа пропусков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912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13. Положительная динамика качества </w:t>
            </w:r>
            <w:proofErr w:type="spell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обученности</w:t>
            </w:r>
            <w:proofErr w:type="spell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 классу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для классных руководителей, для предметников: 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при положительной динамике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выше сред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  <w:proofErr w:type="gram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з</w:t>
            </w:r>
            <w:proofErr w:type="gram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начения по школе  по данному классу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proofErr w:type="spell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приположительной</w:t>
            </w:r>
            <w:proofErr w:type="spellEnd"/>
            <w:proofErr w:type="gramEnd"/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753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ПОЗИТИВНЫЕ РЕЗУЛЬТАТЫ ВНЕУРОЧНОЙ ДЕЯТЕЛЬНОСТИ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10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4"/>
                <w:sz w:val="24"/>
                <w:szCs w:val="24"/>
              </w:rPr>
              <w:t>14.Участие учащихся в олимпиадах по предмету:</w:t>
            </w:r>
          </w:p>
          <w:p w:rsidR="002C5017" w:rsidRPr="002C5017" w:rsidRDefault="002C5017" w:rsidP="002C5017">
            <w:pPr>
              <w:shd w:val="clear" w:color="auto" w:fill="FFFFFF"/>
              <w:tabs>
                <w:tab w:val="left" w:pos="283"/>
              </w:tabs>
              <w:spacing w:line="274" w:lineRule="exact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-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ab/>
              <w:t>без победителей (баллы не суммируются)</w:t>
            </w:r>
          </w:p>
          <w:p w:rsidR="002C5017" w:rsidRPr="002C5017" w:rsidRDefault="002C5017" w:rsidP="002C5017">
            <w:pPr>
              <w:shd w:val="clear" w:color="auto" w:fill="FFFFFF"/>
              <w:tabs>
                <w:tab w:val="left" w:pos="283"/>
              </w:tabs>
              <w:spacing w:line="274" w:lineRule="exact"/>
              <w:ind w:left="24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-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ab/>
            </w: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t>при наличии победителей, призеров баллы присваиваются в</w:t>
            </w: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br/>
            </w:r>
            <w:r w:rsidRPr="002C5017">
              <w:rPr>
                <w:rFonts w:ascii="Times New Roman" w:hAnsi="Times New Roman"/>
                <w:sz w:val="24"/>
                <w:szCs w:val="24"/>
              </w:rPr>
              <w:t>зависимости от уровня: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районный уровень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окружной уровень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right="44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right="44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8 10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456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15.   Участие   учащихся   в   конференциях   по   предмету,   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соревнованиях</w:t>
            </w:r>
            <w:proofErr w:type="gramEnd"/>
            <w:r w:rsidRPr="002C5017">
              <w:rPr>
                <w:rFonts w:ascii="Times New Roman" w:hAnsi="Times New Roman"/>
                <w:sz w:val="24"/>
                <w:szCs w:val="24"/>
              </w:rPr>
              <w:t>, конкурсах, фестивалях: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- при наличии победителей, призеров баллы присваиваются 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зависимости от уровня: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школьный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районный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окружной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1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1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5 10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58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lastRenderedPageBreak/>
              <w:t xml:space="preserve">16. Наличие социально значимых проектов, выполненных под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 xml:space="preserve">руководством работника, с защитой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школьном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уровне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районном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уровне</w:t>
            </w:r>
            <w:proofErr w:type="gramEnd"/>
            <w:r w:rsidRPr="002C50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окружном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уровне</w:t>
            </w:r>
            <w:proofErr w:type="gramEnd"/>
          </w:p>
          <w:p w:rsidR="002C5017" w:rsidRPr="002C5017" w:rsidRDefault="002C5017" w:rsidP="002C5017">
            <w:pPr>
              <w:shd w:val="clear" w:color="auto" w:fill="FFFFFF"/>
              <w:spacing w:line="264" w:lineRule="exact"/>
              <w:ind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областном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уровне</w:t>
            </w:r>
            <w:proofErr w:type="gramEnd"/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48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48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69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17.      Наличие     публикаций     работ     обучающихся, учителей     в периодических изданиях, сборниках: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районный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окружной уровень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45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746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9" w:firstLine="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18.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</w:rPr>
              <w:t>Повышение (сохранение) охвата детей, занимающихся в кружках,  творческих  объединениях  по   интересам   (кроме спортивных) школы или на базе школы, в течение учебного года</w:t>
            </w:r>
            <w:proofErr w:type="gramEnd"/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42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4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19. Повышение (сохранение) охвата детей, занимающихся в спортивных объединениях школы или на базе школы,  в течение учебного года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30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ПОЗИТИВНЫЕ РЕЗУЛЬТАТЫ ОРГАНИЗАЦИОННО-ВОСПИТАТЕЛЬНОЙ ДЕЯТЕЛЬНОСТИ КЛАССНОГО РУКОВОДИТЕЛЯ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2143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right="5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20. Повышение (сохранение) охвата обучающихся в классе горячим питанием в течение учебного года (при уровне не ниже 80 процентов)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right="5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первая ступень 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right="5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вторая и третья ступень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33" w:right="5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right="54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Default="002C5017" w:rsidP="002C5017">
            <w:pPr>
              <w:shd w:val="clear" w:color="auto" w:fill="FFFFFF"/>
              <w:spacing w:line="278" w:lineRule="exact"/>
              <w:ind w:right="542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right="542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33" w:right="5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33" w:right="5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50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21. Снижение количества (отсутствие) учащихся, состоящих </w:t>
            </w: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на учете в комиссиях по делам несовершеннолетних разного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уровня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055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 w:right="1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22. Снижение (отсутствие) пропусков учащимися уроков без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уважительных причин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24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23.Отсутствие      обоснованных      обращений      учащихся, </w:t>
            </w: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родителей, педагогов по поводу конфликтных ситуаций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30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1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24. Качественная организация ученического самоуправления,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образцовая организация дежурств по школе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867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25.  Активное сотрудничество с родителями, эффективная организация    работы    родительского     комитета    класса, регулярное       проведение       совместных       мероприятий, родительских собраний</w:t>
            </w: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spacing w:line="274" w:lineRule="exact"/>
              <w:ind w:right="5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94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26.Участие в общешкольных делах учащихся класса </w:t>
            </w:r>
            <w:proofErr w:type="gram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</w:t>
            </w:r>
            <w:proofErr w:type="gram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%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83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ВНЕДРЕНИЕ В ОБРАЗОВАТЕЛЬНЫЙ ПРОЦЕСС СОВРЕМЕННЫХ ТЕХНОЛОГИЙ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3100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27. Использование       </w:t>
            </w:r>
            <w:proofErr w:type="gramStart"/>
            <w:r w:rsidRPr="002C501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 w:rsidRPr="002C5017">
              <w:rPr>
                <w:rFonts w:ascii="Times New Roman" w:hAnsi="Times New Roman"/>
                <w:sz w:val="24"/>
                <w:szCs w:val="24"/>
              </w:rPr>
              <w:t xml:space="preserve">Т-технологий    в учебном процессе </w:t>
            </w: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составляет более 10 процентов учебного времени: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от 10% до 25%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от 25% до 40%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40% и выше</w:t>
            </w:r>
          </w:p>
          <w:p w:rsidR="002C5017" w:rsidRPr="002C5017" w:rsidRDefault="002C5017" w:rsidP="002C5017">
            <w:pPr>
              <w:shd w:val="clear" w:color="auto" w:fill="FFFFFF"/>
              <w:spacing w:line="278" w:lineRule="exact"/>
              <w:ind w:left="5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 xml:space="preserve">Открытые уроки с использованием ИКТ 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 (за урок)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523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74" w:lineRule="exact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28. Использование в учебном процессе внешних ресурсов (музеи, театры, лаборатории, библиотеки и др.) составляет более 5 процентов учебного времени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879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4"/>
                <w:sz w:val="24"/>
                <w:szCs w:val="24"/>
              </w:rPr>
              <w:t>29. Компетентно-ориентированное обучение, метод проектов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792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ind w:left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z w:val="24"/>
                <w:szCs w:val="24"/>
              </w:rPr>
              <w:t>30. Роль кабинета в обучении предмету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37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31.      Регулярное      использование      </w:t>
            </w:r>
            <w:proofErr w:type="spell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здоровьесберегающих</w:t>
            </w:r>
            <w:proofErr w:type="spell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C5017">
              <w:rPr>
                <w:rFonts w:ascii="Times New Roman" w:hAnsi="Times New Roman"/>
                <w:sz w:val="24"/>
                <w:szCs w:val="24"/>
              </w:rPr>
              <w:t>технологий на уроках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849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32. Участие в реализации программы развития школы: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ведение элективных курсов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ведение курсов </w:t>
            </w:r>
            <w:proofErr w:type="spell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предпрофильной</w:t>
            </w:r>
            <w:proofErr w:type="spell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подготовки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тьюторское</w:t>
            </w:r>
            <w:proofErr w:type="spellEnd"/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сопровождение 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1738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33. Своевременное заполнение документации в системе АСУ РСО</w:t>
            </w:r>
          </w:p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несвоевременное заполнение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  2</w:t>
            </w:r>
          </w:p>
          <w:p w:rsidR="002C5017" w:rsidRPr="002C5017" w:rsidRDefault="002C5017" w:rsidP="002C5017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2C5017">
              <w:rPr>
                <w:rFonts w:ascii="Times New Roman" w:hAnsi="Times New Roman"/>
                <w:b/>
                <w:sz w:val="24"/>
                <w:szCs w:val="24"/>
              </w:rPr>
              <w:t xml:space="preserve"> -5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5017" w:rsidRPr="002C5017" w:rsidTr="002C5017">
        <w:trPr>
          <w:trHeight w:hRule="exact" w:val="674"/>
        </w:trPr>
        <w:tc>
          <w:tcPr>
            <w:tcW w:w="71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spacing w:line="283" w:lineRule="exact"/>
              <w:ind w:firstLine="1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C5017">
              <w:rPr>
                <w:rFonts w:ascii="Times New Roman" w:hAnsi="Times New Roman"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5017" w:rsidRPr="002C5017" w:rsidRDefault="002C5017" w:rsidP="002C501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66D1" w:rsidRPr="002C5017" w:rsidRDefault="005766D1" w:rsidP="005766D1">
      <w:pPr>
        <w:jc w:val="center"/>
        <w:rPr>
          <w:rFonts w:ascii="Times New Roman" w:hAnsi="Times New Roman"/>
          <w:sz w:val="24"/>
          <w:szCs w:val="24"/>
        </w:rPr>
      </w:pPr>
    </w:p>
    <w:p w:rsidR="005766D1" w:rsidRPr="002C5017" w:rsidRDefault="005766D1" w:rsidP="005766D1">
      <w:pPr>
        <w:rPr>
          <w:rFonts w:ascii="Times New Roman" w:hAnsi="Times New Roman"/>
          <w:sz w:val="24"/>
          <w:szCs w:val="24"/>
        </w:rPr>
      </w:pPr>
    </w:p>
    <w:p w:rsidR="005766D1" w:rsidRPr="002C5017" w:rsidRDefault="005766D1" w:rsidP="005766D1">
      <w:pPr>
        <w:pStyle w:val="aa"/>
        <w:rPr>
          <w:sz w:val="24"/>
          <w:szCs w:val="24"/>
        </w:rPr>
      </w:pPr>
    </w:p>
    <w:p w:rsidR="005766D1" w:rsidRPr="002C5017" w:rsidRDefault="005766D1" w:rsidP="005766D1">
      <w:pPr>
        <w:pStyle w:val="aa"/>
        <w:rPr>
          <w:sz w:val="24"/>
          <w:szCs w:val="24"/>
        </w:rPr>
      </w:pPr>
      <w:r w:rsidRPr="002C5017">
        <w:rPr>
          <w:sz w:val="24"/>
          <w:szCs w:val="24"/>
        </w:rPr>
        <w:t>Подпись работника</w:t>
      </w:r>
      <w:proofErr w:type="gramStart"/>
      <w:r w:rsidRPr="002C5017">
        <w:rPr>
          <w:sz w:val="24"/>
          <w:szCs w:val="24"/>
        </w:rPr>
        <w:t xml:space="preserve"> :</w:t>
      </w:r>
      <w:proofErr w:type="gramEnd"/>
      <w:r w:rsidRPr="002C5017">
        <w:rPr>
          <w:sz w:val="24"/>
          <w:szCs w:val="24"/>
        </w:rPr>
        <w:t>_________________________________________________________</w:t>
      </w:r>
    </w:p>
    <w:p w:rsidR="005766D1" w:rsidRPr="002C5017" w:rsidRDefault="005766D1" w:rsidP="005766D1">
      <w:pPr>
        <w:pStyle w:val="aa"/>
        <w:rPr>
          <w:sz w:val="24"/>
          <w:szCs w:val="24"/>
        </w:rPr>
      </w:pPr>
      <w:r w:rsidRPr="002C5017">
        <w:rPr>
          <w:sz w:val="24"/>
          <w:szCs w:val="24"/>
        </w:rPr>
        <w:t>Подпись представителя экспертной группы _____________________/</w:t>
      </w:r>
      <w:proofErr w:type="spellStart"/>
      <w:r w:rsidRPr="002C5017">
        <w:rPr>
          <w:sz w:val="24"/>
          <w:szCs w:val="24"/>
        </w:rPr>
        <w:t>О.П.Майорова</w:t>
      </w:r>
      <w:proofErr w:type="spellEnd"/>
      <w:r w:rsidRPr="002C5017">
        <w:rPr>
          <w:sz w:val="24"/>
          <w:szCs w:val="24"/>
        </w:rPr>
        <w:t>/</w:t>
      </w:r>
    </w:p>
    <w:p w:rsidR="005766D1" w:rsidRPr="002C5017" w:rsidRDefault="005766D1" w:rsidP="005766D1">
      <w:pPr>
        <w:pStyle w:val="aa"/>
        <w:rPr>
          <w:sz w:val="24"/>
          <w:szCs w:val="24"/>
        </w:rPr>
      </w:pPr>
      <w:r w:rsidRPr="002C5017">
        <w:rPr>
          <w:sz w:val="24"/>
          <w:szCs w:val="24"/>
        </w:rPr>
        <w:t>Дата заполнения __________________________</w:t>
      </w:r>
    </w:p>
    <w:p w:rsidR="005766D1" w:rsidRPr="002C5017" w:rsidRDefault="005766D1" w:rsidP="005766D1">
      <w:pPr>
        <w:pStyle w:val="aa"/>
        <w:rPr>
          <w:sz w:val="24"/>
          <w:szCs w:val="24"/>
        </w:rPr>
      </w:pPr>
      <w:proofErr w:type="spellStart"/>
      <w:r w:rsidRPr="002C5017">
        <w:rPr>
          <w:sz w:val="24"/>
          <w:szCs w:val="24"/>
        </w:rPr>
        <w:t>Справочно</w:t>
      </w:r>
      <w:proofErr w:type="spellEnd"/>
      <w:r w:rsidRPr="002C5017">
        <w:rPr>
          <w:sz w:val="24"/>
          <w:szCs w:val="24"/>
        </w:rPr>
        <w:t>:</w:t>
      </w:r>
    </w:p>
    <w:p w:rsidR="005766D1" w:rsidRPr="002C5017" w:rsidRDefault="005766D1" w:rsidP="005766D1">
      <w:pPr>
        <w:pStyle w:val="aa"/>
        <w:pBdr>
          <w:bottom w:val="single" w:sz="12" w:space="1" w:color="auto"/>
        </w:pBdr>
        <w:rPr>
          <w:sz w:val="24"/>
          <w:szCs w:val="24"/>
        </w:rPr>
      </w:pPr>
      <w:r w:rsidRPr="002C5017">
        <w:rPr>
          <w:sz w:val="24"/>
          <w:szCs w:val="24"/>
        </w:rPr>
        <w:t>Среднее количество баллов, набранных работниками данной должности по МОУ Чапаевской СОШ</w:t>
      </w:r>
    </w:p>
    <w:p w:rsidR="005766D1" w:rsidRPr="002C5017" w:rsidRDefault="005766D1" w:rsidP="005766D1">
      <w:pPr>
        <w:pStyle w:val="aa"/>
        <w:pBdr>
          <w:bottom w:val="single" w:sz="12" w:space="1" w:color="auto"/>
        </w:pBdr>
        <w:rPr>
          <w:sz w:val="24"/>
          <w:szCs w:val="24"/>
        </w:rPr>
      </w:pPr>
    </w:p>
    <w:p w:rsidR="005766D1" w:rsidRPr="002C5017" w:rsidRDefault="005766D1" w:rsidP="005766D1">
      <w:pPr>
        <w:pStyle w:val="aa"/>
        <w:rPr>
          <w:sz w:val="24"/>
          <w:szCs w:val="24"/>
        </w:rPr>
      </w:pPr>
      <w:r w:rsidRPr="002C5017">
        <w:rPr>
          <w:sz w:val="24"/>
          <w:szCs w:val="24"/>
        </w:rPr>
        <w:t>Подпись директора школы_________________________/</w:t>
      </w:r>
      <w:proofErr w:type="spellStart"/>
      <w:r w:rsidRPr="002C5017">
        <w:rPr>
          <w:sz w:val="24"/>
          <w:szCs w:val="24"/>
        </w:rPr>
        <w:t>Т.Б.Муравьева</w:t>
      </w:r>
      <w:proofErr w:type="spellEnd"/>
      <w:r w:rsidRPr="002C5017">
        <w:rPr>
          <w:sz w:val="24"/>
          <w:szCs w:val="24"/>
        </w:rPr>
        <w:t>/</w:t>
      </w:r>
    </w:p>
    <w:p w:rsidR="005766D1" w:rsidRPr="009777E3" w:rsidRDefault="005766D1" w:rsidP="005766D1">
      <w:pPr>
        <w:pStyle w:val="aa"/>
        <w:rPr>
          <w:sz w:val="24"/>
          <w:szCs w:val="24"/>
        </w:rPr>
        <w:sectPr w:rsidR="005766D1" w:rsidRPr="009777E3" w:rsidSect="005766D1">
          <w:pgSz w:w="11909" w:h="16834"/>
          <w:pgMar w:top="851" w:right="567" w:bottom="357" w:left="567" w:header="720" w:footer="720" w:gutter="0"/>
          <w:cols w:space="60"/>
          <w:noEndnote/>
        </w:sectPr>
      </w:pPr>
      <w:r w:rsidRPr="0081019E">
        <w:rPr>
          <w:sz w:val="24"/>
          <w:szCs w:val="24"/>
        </w:rPr>
        <w:t>Дата заполнения: ___________________________</w:t>
      </w:r>
    </w:p>
    <w:p w:rsidR="005766D1" w:rsidRDefault="005766D1" w:rsidP="003E3DDA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№2</w:t>
      </w:r>
    </w:p>
    <w:p w:rsidR="005766D1" w:rsidRPr="00931AAA" w:rsidRDefault="005766D1" w:rsidP="005766D1">
      <w:pPr>
        <w:pStyle w:val="ac"/>
        <w:jc w:val="center"/>
        <w:rPr>
          <w:sz w:val="24"/>
          <w:szCs w:val="24"/>
        </w:rPr>
      </w:pPr>
      <w:r w:rsidRPr="00931AAA">
        <w:rPr>
          <w:sz w:val="24"/>
          <w:szCs w:val="24"/>
        </w:rPr>
        <w:t xml:space="preserve">Лист оценки эффективности (качества) работы работников структурного подразделения детский сад «Тополек» ГБОУ СОШ </w:t>
      </w:r>
      <w:proofErr w:type="spellStart"/>
      <w:r w:rsidRPr="00931AAA">
        <w:rPr>
          <w:sz w:val="24"/>
          <w:szCs w:val="24"/>
        </w:rPr>
        <w:t>пос</w:t>
      </w:r>
      <w:proofErr w:type="gramStart"/>
      <w:r w:rsidRPr="00931AAA">
        <w:rPr>
          <w:sz w:val="24"/>
          <w:szCs w:val="24"/>
        </w:rPr>
        <w:t>.Ч</w:t>
      </w:r>
      <w:proofErr w:type="gramEnd"/>
      <w:r w:rsidRPr="00931AAA">
        <w:rPr>
          <w:sz w:val="24"/>
          <w:szCs w:val="24"/>
        </w:rPr>
        <w:t>апаевский</w:t>
      </w:r>
      <w:proofErr w:type="spellEnd"/>
    </w:p>
    <w:tbl>
      <w:tblPr>
        <w:tblpPr w:leftFromText="180" w:rightFromText="180" w:vertAnchor="page" w:horzAnchor="margin" w:tblpY="2383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5776"/>
        <w:gridCol w:w="2021"/>
      </w:tblGrid>
      <w:tr w:rsidR="005766D1" w:rsidRPr="006E7C2F" w:rsidTr="005766D1">
        <w:trPr>
          <w:trHeight w:val="145"/>
        </w:trPr>
        <w:tc>
          <w:tcPr>
            <w:tcW w:w="2235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C2F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должности, профессии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6"/>
              <w:rPr>
                <w:b/>
                <w:szCs w:val="24"/>
              </w:rPr>
            </w:pPr>
            <w:r w:rsidRPr="006E7C2F">
              <w:rPr>
                <w:b/>
                <w:szCs w:val="24"/>
              </w:rPr>
              <w:t>Показатели премирования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C2F">
              <w:rPr>
                <w:rFonts w:ascii="Times New Roman" w:hAnsi="Times New Roman"/>
                <w:b/>
                <w:sz w:val="24"/>
                <w:szCs w:val="24"/>
              </w:rPr>
              <w:t>В баллах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1. Положительная динамика количества детей, пребывающих в группе или ДОУ (в среднем по группе или по ДОУ)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2. Создание условий для сохранения здоровья воспитанников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3. Положительная динамика доли воспитанников, постоянно занимающихся в кружках, секциях, студиях (или показатель выше среднего по ДОУ)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4. Результаты участия воспитанников в конкурсах, фестивалях и т.п.: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районный уровень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городской уровень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5. Отсутствие обоснованных обращений родителей по поводу конфликтных ситуаций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6. Наличие публикаций в периодических изданиях, сборниках различного уровня по распространению педагогического опыта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7. Выступления на конференциях, форумах, семинарах и т.п.: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 xml:space="preserve">городской уровень 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районный уровень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766D1" w:rsidRPr="006E7C2F" w:rsidTr="005766D1">
        <w:trPr>
          <w:cantSplit/>
          <w:trHeight w:val="226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8. Результаты участия работника в конкурсах профессионального мастерства: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 xml:space="preserve">городской уровень 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районный уровень</w:t>
            </w:r>
          </w:p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областной уровень</w:t>
            </w:r>
          </w:p>
        </w:tc>
        <w:tc>
          <w:tcPr>
            <w:tcW w:w="2021" w:type="dxa"/>
          </w:tcPr>
          <w:p w:rsidR="005766D1" w:rsidRPr="006E7C2F" w:rsidRDefault="005766D1" w:rsidP="005766D1">
            <w:pPr>
              <w:ind w:right="-99"/>
              <w:rPr>
                <w:rFonts w:ascii="Times New Roman" w:hAnsi="Times New Roman"/>
                <w:sz w:val="24"/>
                <w:szCs w:val="24"/>
              </w:rPr>
            </w:pP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766D1" w:rsidRPr="006E7C2F" w:rsidTr="005766D1">
        <w:trPr>
          <w:cantSplit/>
          <w:trHeight w:val="189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lastRenderedPageBreak/>
              <w:t>Помощник воспитателя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1. Отсутствие обоснованных жалоб на обслуживание детей (осуществление умывания, кормления, раздевания воспитанников)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87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2. Отсутствие нарушений правил санитарии и гигиены.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766D1" w:rsidRPr="006E7C2F" w:rsidTr="005766D1">
        <w:trPr>
          <w:cantSplit/>
          <w:trHeight w:val="187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3. Отсутствие нарушений правил и инструкций по охране труда и пожарной безопасности.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830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ind w:right="-9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Кастелянша</w:t>
            </w:r>
          </w:p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1. Отсутствие замечаний на оформление документации на списание материальных ценностей.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2. Отсутствие замечаний на санитарно-техническое состояние помещений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3. Отсутствие недостач и излишков товарно-материальных ценностей.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70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  <w:r w:rsidRPr="006E7C2F">
              <w:rPr>
                <w:szCs w:val="24"/>
              </w:rPr>
              <w:t>Повар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1. Отсутствие замечаний на качество приготовления пищи, в том числе к соблюдению норм физиологического питания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70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2. Отсутствие нарушений правил санитарии и гигиены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70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3. Отсутствие нарушений правил и инструкций по охране труда и пожарной безопасности.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70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4. Отсутствие замечаний на сохранность товарно-материальных ценностей.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543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  <w:r w:rsidRPr="006E7C2F">
              <w:rPr>
                <w:szCs w:val="24"/>
              </w:rPr>
              <w:t>Сторож (вахтер)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1. Отсутствие замечаний на сохранность товарно-материальных ценностей.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2. Отсутствие нарушений правил и инструкций по охране труда и пожарной безопасности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543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pStyle w:val="8"/>
              <w:rPr>
                <w:szCs w:val="24"/>
              </w:rPr>
            </w:pPr>
            <w:r w:rsidRPr="006E7C2F">
              <w:rPr>
                <w:szCs w:val="24"/>
              </w:rPr>
              <w:t>Кухонный рабочий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1. Отсутствие замечаний на выполнение погрузо-разгрузочных работ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2. Отсутствие замечаний на несоблюдение санитарно-эпидемиологического режима.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14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3. Отсутствие нарушений правил и норм по охране труда и пожарной безопасности.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850"/>
        </w:trPr>
        <w:tc>
          <w:tcPr>
            <w:tcW w:w="2235" w:type="dxa"/>
            <w:vMerge w:val="restart"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  <w:r w:rsidRPr="006E7C2F">
              <w:rPr>
                <w:szCs w:val="24"/>
              </w:rPr>
              <w:t>Машинист по стирке и ремонту спецодежды</w:t>
            </w:r>
          </w:p>
        </w:tc>
        <w:tc>
          <w:tcPr>
            <w:tcW w:w="5776" w:type="dxa"/>
          </w:tcPr>
          <w:p w:rsidR="005766D1" w:rsidRPr="006E7C2F" w:rsidRDefault="005766D1" w:rsidP="008F1A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1. Отсутствие замечаний и претензий по качеству стирки и ремонта со стороны персонала.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706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2. Отсутствие замечаний на санитарное состояние помещений.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766D1" w:rsidRPr="006E7C2F" w:rsidTr="005766D1">
        <w:trPr>
          <w:cantSplit/>
          <w:trHeight w:val="435"/>
        </w:trPr>
        <w:tc>
          <w:tcPr>
            <w:tcW w:w="2235" w:type="dxa"/>
            <w:vMerge/>
          </w:tcPr>
          <w:p w:rsidR="005766D1" w:rsidRPr="006E7C2F" w:rsidRDefault="005766D1" w:rsidP="008F1A09">
            <w:pPr>
              <w:pStyle w:val="7"/>
              <w:rPr>
                <w:szCs w:val="24"/>
              </w:rPr>
            </w:pPr>
          </w:p>
        </w:tc>
        <w:tc>
          <w:tcPr>
            <w:tcW w:w="5776" w:type="dxa"/>
          </w:tcPr>
          <w:p w:rsidR="005766D1" w:rsidRPr="006E7C2F" w:rsidRDefault="005766D1" w:rsidP="008F1A09">
            <w:pPr>
              <w:pStyle w:val="3"/>
              <w:rPr>
                <w:sz w:val="24"/>
                <w:szCs w:val="24"/>
              </w:rPr>
            </w:pPr>
            <w:r w:rsidRPr="006E7C2F">
              <w:rPr>
                <w:sz w:val="24"/>
                <w:szCs w:val="24"/>
              </w:rPr>
              <w:t>3. Отсутствие нарушений правил и норм по охране труда и пожарной безопасности.</w:t>
            </w:r>
          </w:p>
        </w:tc>
        <w:tc>
          <w:tcPr>
            <w:tcW w:w="2021" w:type="dxa"/>
          </w:tcPr>
          <w:p w:rsidR="005766D1" w:rsidRPr="006E7C2F" w:rsidRDefault="005766D1" w:rsidP="008F1A09">
            <w:pPr>
              <w:ind w:right="-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7C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5766D1" w:rsidRDefault="005766D1" w:rsidP="005766D1">
      <w:pPr>
        <w:rPr>
          <w:rFonts w:ascii="Times New Roman" w:hAnsi="Times New Roman"/>
          <w:b/>
          <w:sz w:val="28"/>
          <w:szCs w:val="28"/>
        </w:rPr>
        <w:sectPr w:rsidR="005766D1" w:rsidSect="005766D1">
          <w:pgSz w:w="11906" w:h="16838"/>
          <w:pgMar w:top="851" w:right="567" w:bottom="851" w:left="567" w:header="708" w:footer="708" w:gutter="0"/>
          <w:cols w:space="708"/>
          <w:docGrid w:linePitch="360"/>
        </w:sectPr>
      </w:pPr>
    </w:p>
    <w:p w:rsidR="005766D1" w:rsidRDefault="005766D1" w:rsidP="005766D1">
      <w:pPr>
        <w:rPr>
          <w:rFonts w:ascii="Times New Roman" w:hAnsi="Times New Roman"/>
          <w:sz w:val="28"/>
          <w:szCs w:val="28"/>
        </w:rPr>
        <w:sectPr w:rsidR="005766D1" w:rsidSect="005766D1">
          <w:pgSz w:w="16838" w:h="11906" w:orient="landscape"/>
          <w:pgMar w:top="851" w:right="567" w:bottom="851" w:left="567" w:header="708" w:footer="708" w:gutter="0"/>
          <w:cols w:space="708"/>
          <w:docGrid w:linePitch="360"/>
        </w:sectPr>
      </w:pPr>
    </w:p>
    <w:p w:rsidR="005766D1" w:rsidRDefault="005766D1" w:rsidP="005766D1">
      <w:pPr>
        <w:rPr>
          <w:rFonts w:ascii="Times New Roman" w:hAnsi="Times New Roman"/>
          <w:sz w:val="28"/>
          <w:szCs w:val="28"/>
        </w:rPr>
      </w:pPr>
      <w:r w:rsidRPr="005766D1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766D1" w:rsidRPr="008429D3" w:rsidRDefault="005766D1" w:rsidP="005766D1">
      <w:pPr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t xml:space="preserve">Лист оценивания эффективности (качества) работы  </w:t>
      </w:r>
      <w:r>
        <w:rPr>
          <w:rFonts w:ascii="Times New Roman" w:hAnsi="Times New Roman"/>
          <w:b/>
        </w:rPr>
        <w:t>завхоза ГБОУ</w:t>
      </w:r>
      <w:r w:rsidRPr="008429D3">
        <w:rPr>
          <w:rFonts w:ascii="Times New Roman" w:hAnsi="Times New Roman"/>
          <w:b/>
        </w:rPr>
        <w:t xml:space="preserve"> </w:t>
      </w:r>
      <w:proofErr w:type="spellStart"/>
      <w:r w:rsidRPr="008429D3">
        <w:rPr>
          <w:rFonts w:ascii="Times New Roman" w:hAnsi="Times New Roman"/>
          <w:b/>
        </w:rPr>
        <w:t>СОШ</w:t>
      </w:r>
      <w:r>
        <w:rPr>
          <w:rFonts w:ascii="Times New Roman" w:hAnsi="Times New Roman"/>
          <w:b/>
        </w:rPr>
        <w:t>пос</w:t>
      </w:r>
      <w:proofErr w:type="spellEnd"/>
      <w:r>
        <w:rPr>
          <w:rFonts w:ascii="Times New Roman" w:hAnsi="Times New Roman"/>
          <w:b/>
        </w:rPr>
        <w:t>. Чапаевский</w:t>
      </w:r>
      <w:r w:rsidRPr="008429D3">
        <w:rPr>
          <w:rFonts w:ascii="Times New Roman" w:hAnsi="Times New Roman"/>
          <w:b/>
        </w:rPr>
        <w:t xml:space="preserve"> ___________________ (Ф.И.О.)</w:t>
      </w:r>
    </w:p>
    <w:tbl>
      <w:tblPr>
        <w:tblStyle w:val="ae"/>
        <w:tblW w:w="1544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8"/>
        <w:gridCol w:w="10882"/>
        <w:gridCol w:w="1620"/>
        <w:gridCol w:w="1128"/>
        <w:gridCol w:w="1354"/>
      </w:tblGrid>
      <w:tr w:rsidR="005766D1" w:rsidRPr="000035D2" w:rsidTr="008F1A09">
        <w:trPr>
          <w:trHeight w:val="513"/>
        </w:trPr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 xml:space="preserve">макс. </w:t>
            </w:r>
            <w:proofErr w:type="spellStart"/>
            <w:r w:rsidRPr="000035D2">
              <w:rPr>
                <w:rFonts w:ascii="Times New Roman" w:hAnsi="Times New Roman"/>
                <w:b/>
              </w:rPr>
              <w:t>коэфф</w:t>
            </w:r>
            <w:proofErr w:type="spellEnd"/>
            <w:r w:rsidRPr="000035D2">
              <w:rPr>
                <w:rFonts w:ascii="Times New Roman" w:hAnsi="Times New Roman"/>
                <w:b/>
              </w:rPr>
              <w:t>.</w:t>
            </w:r>
          </w:p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 xml:space="preserve">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 xml:space="preserve">оценка экспертной группы 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8F347B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F347B">
              <w:rPr>
                <w:rFonts w:ascii="Times New Roman" w:hAnsi="Times New Roman"/>
                <w:b/>
              </w:rPr>
              <w:t>Санитарно-гигиенические условия школы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Организация работ по уборке помещений, благоустройству территории учреждения: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-отсутствие замечаний со стороны проверяющих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-отсутствие обоснованных жалоб со стороны участников образовательного процесса на санитарно-гигиеническое состояние помещений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выполнение заявок по устранению технических неполадок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8F347B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F347B">
              <w:rPr>
                <w:rFonts w:ascii="Times New Roman" w:hAnsi="Times New Roman"/>
                <w:b/>
              </w:rPr>
              <w:t>Пожарная и антитеррористическая безопасность в учреждении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Обеспеченность учреждения средствами противопожарной и антитеррористической защиты в соответствии с требованиями и поддержание их работоспособности: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Своевременное заключение договоров на обслуживание АПС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-организация и проведение в течение года работы, направленной на повышение уровня безопасности в образовательном учреждении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со стороны проверяющих на соблюдение техники безопасности пожарной и электробезопасности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8F347B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8F347B">
              <w:rPr>
                <w:rFonts w:ascii="Times New Roman" w:hAnsi="Times New Roman"/>
                <w:b/>
              </w:rPr>
              <w:t>Сохранность хозяйственного имущества и инвентаря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Своевременность заключения хозяйственных договоров по обеспечению жизнедеятельности учреждения (отопление, электроснабжение, водоснабжение, вывоз ТБО и др.)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Своевременность составления проектно-сметной документации на проведение работ по текущему и капитальному ремонту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Высокое качество подготовки и организации работ по текущему и капитальному ремонту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Наличие и выполнение плана по экономии электр</w:t>
            </w:r>
            <w:proofErr w:type="gramStart"/>
            <w:r w:rsidRPr="000035D2">
              <w:rPr>
                <w:rFonts w:ascii="Times New Roman" w:hAnsi="Times New Roman"/>
              </w:rPr>
              <w:t>о-</w:t>
            </w:r>
            <w:proofErr w:type="gramEnd"/>
            <w:r w:rsidRPr="000035D2">
              <w:rPr>
                <w:rFonts w:ascii="Times New Roman" w:hAnsi="Times New Roman"/>
              </w:rPr>
              <w:t xml:space="preserve">, водо- и </w:t>
            </w:r>
            <w:proofErr w:type="spellStart"/>
            <w:r w:rsidRPr="000035D2">
              <w:rPr>
                <w:rFonts w:ascii="Times New Roman" w:hAnsi="Times New Roman"/>
              </w:rPr>
              <w:t>теплоресурсов</w:t>
            </w:r>
            <w:proofErr w:type="spellEnd"/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по учёту и хранению товарно-материальных ценностей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по санитарно-техническому состоянию помещений и прилегающей территории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обеспечение технического персонала уборочно-хозяйственным инвентарём, моющими и обеззараживающими средствами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Контроль своевременности выдачи работникам средств индивидуальной защиты и спецодежды согласно нормативам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Своевременность проведения инструктажей по охране труда с подчинёнными сотрудниками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Осуществление контроля внешнего состояния помещений и принятие мер  к их своевременному ремонту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несоблюдение техники безопасности, противопожарной и электробезопасности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 xml:space="preserve">Своевременный осмотр здания на предмет технического состояния 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случаев травматизма среди подчинённых сотрудников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Разработка мероприятий по предупреждению несчастных случаев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16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Непосредственное участие в составлении программ обучения работников безопасным методам работы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Default="005766D1" w:rsidP="005766D1">
      <w:pPr>
        <w:rPr>
          <w:rFonts w:ascii="Times New Roman" w:hAnsi="Times New Roman"/>
          <w:b/>
        </w:rPr>
      </w:pPr>
    </w:p>
    <w:p w:rsidR="005766D1" w:rsidRPr="008429D3" w:rsidRDefault="005766D1" w:rsidP="005766D1">
      <w:pPr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t xml:space="preserve">Лист оценивания эффективности (качества) работы  главного бухгалтера, бухгалтера </w:t>
      </w:r>
      <w:r>
        <w:rPr>
          <w:rFonts w:ascii="Times New Roman" w:hAnsi="Times New Roman"/>
          <w:b/>
        </w:rPr>
        <w:t>ГБОУ</w:t>
      </w:r>
      <w:r w:rsidRPr="008429D3">
        <w:rPr>
          <w:rFonts w:ascii="Times New Roman" w:hAnsi="Times New Roman"/>
          <w:b/>
        </w:rPr>
        <w:t xml:space="preserve"> </w:t>
      </w:r>
      <w:proofErr w:type="spellStart"/>
      <w:r w:rsidRPr="008429D3">
        <w:rPr>
          <w:rFonts w:ascii="Times New Roman" w:hAnsi="Times New Roman"/>
          <w:b/>
        </w:rPr>
        <w:t>СОШ</w:t>
      </w:r>
      <w:r>
        <w:rPr>
          <w:rFonts w:ascii="Times New Roman" w:hAnsi="Times New Roman"/>
          <w:b/>
        </w:rPr>
        <w:t>пос</w:t>
      </w:r>
      <w:proofErr w:type="spellEnd"/>
      <w:r>
        <w:rPr>
          <w:rFonts w:ascii="Times New Roman" w:hAnsi="Times New Roman"/>
          <w:b/>
        </w:rPr>
        <w:t>. Чапаевский</w:t>
      </w:r>
      <w:r w:rsidRPr="008429D3">
        <w:rPr>
          <w:rFonts w:ascii="Times New Roman" w:hAnsi="Times New Roman"/>
          <w:b/>
        </w:rPr>
        <w:t xml:space="preserve"> ___________________ (Ф.И.О.)</w:t>
      </w:r>
    </w:p>
    <w:tbl>
      <w:tblPr>
        <w:tblStyle w:val="ae"/>
        <w:tblW w:w="1562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58"/>
        <w:gridCol w:w="11062"/>
        <w:gridCol w:w="1620"/>
        <w:gridCol w:w="1128"/>
        <w:gridCol w:w="1354"/>
      </w:tblGrid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оценка экспертной 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062" w:type="dxa"/>
          </w:tcPr>
          <w:p w:rsidR="005766D1" w:rsidRPr="007C16F7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C16F7">
              <w:rPr>
                <w:rFonts w:ascii="Times New Roman" w:hAnsi="Times New Roman"/>
                <w:b/>
              </w:rPr>
              <w:t>Соответствие бухгалтерского учёта и отчётности требованиям законодательства Российской Федерации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Участие в реализации программы развития школы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Участие в реализации муниципальных, региональных, федеральных программ, экспериментов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к составлению проекта бюджета школы на очередной год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Исполнение утверждённого бюджета школы по бюджетным и внебюджетным средствам на 100%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Соблюдение установленных сроков уплаты платежей по налогам и сборам во внебюджетные фонды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6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просроченной задолженности по расчётам за полученные товарно-материальные ценности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7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недостач и излишков по результатам инвентаризации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8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Соблюдение сроков выверки расчётов по налоговым платежам во внебюджетные фонды и с поставщиками товарно-материальных ценностей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9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 xml:space="preserve">Замечания со стороны </w:t>
            </w:r>
            <w:proofErr w:type="gramStart"/>
            <w:r w:rsidRPr="000035D2">
              <w:rPr>
                <w:rFonts w:ascii="Times New Roman" w:hAnsi="Times New Roman"/>
              </w:rPr>
              <w:t>проверяющих</w:t>
            </w:r>
            <w:proofErr w:type="gramEnd"/>
            <w:r w:rsidRPr="000035D2">
              <w:rPr>
                <w:rFonts w:ascii="Times New Roman" w:hAnsi="Times New Roman"/>
              </w:rPr>
              <w:t>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10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-снижение количества замечаний в сравнении с прошлым годом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-отсутствие замечаний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12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Наличие и использование автоматизированных программ для организации бухгалтерского учёта и отчётности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13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жалоб и обращений от работников лицея по вопросам оплаты труда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14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составление и предоставление отчётности: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15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-бухгалтерской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16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-налоговой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17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-статистической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18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Прохождение курсов повышения квалификации (не реже 1 раза в 5 лет)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19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Использование в работе информационно-правовых, справочных электронных систем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20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Количество работников в образовательном учреждении: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Default="005766D1" w:rsidP="005766D1">
      <w:pPr>
        <w:rPr>
          <w:rFonts w:ascii="Times New Roman" w:hAnsi="Times New Roman"/>
          <w:b/>
        </w:rPr>
      </w:pPr>
    </w:p>
    <w:p w:rsidR="005766D1" w:rsidRPr="008429D3" w:rsidRDefault="005766D1" w:rsidP="005766D1">
      <w:pPr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lastRenderedPageBreak/>
        <w:t xml:space="preserve">Лист оценивания эффективности (качества) работы  библиотекой </w:t>
      </w:r>
      <w:r>
        <w:rPr>
          <w:rFonts w:ascii="Times New Roman" w:hAnsi="Times New Roman"/>
          <w:b/>
        </w:rPr>
        <w:t xml:space="preserve">ГБОУ СОШ </w:t>
      </w:r>
      <w:r w:rsidRPr="008429D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пос. Чапаевский __________________(Ф.И.О.)</w:t>
      </w:r>
    </w:p>
    <w:tbl>
      <w:tblPr>
        <w:tblStyle w:val="ae"/>
        <w:tblW w:w="1580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58"/>
        <w:gridCol w:w="11242"/>
        <w:gridCol w:w="1620"/>
        <w:gridCol w:w="1128"/>
        <w:gridCol w:w="1354"/>
      </w:tblGrid>
      <w:tr w:rsidR="005766D1" w:rsidRPr="000035D2" w:rsidTr="008F1A09">
        <w:trPr>
          <w:trHeight w:val="343"/>
        </w:trPr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оценка экспертной 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035D2">
              <w:rPr>
                <w:rFonts w:ascii="Times New Roman" w:hAnsi="Times New Roman"/>
                <w:b/>
                <w:i/>
              </w:rPr>
              <w:t xml:space="preserve">Высокая читательская активность </w:t>
            </w:r>
            <w:proofErr w:type="gramStart"/>
            <w:r w:rsidRPr="000035D2">
              <w:rPr>
                <w:rFonts w:ascii="Times New Roman" w:hAnsi="Times New Roman"/>
                <w:b/>
                <w:i/>
              </w:rPr>
              <w:t>обучающихся</w:t>
            </w:r>
            <w:proofErr w:type="gramEnd"/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Доля учащихся, пользующихся учебной, справочной и художественной литературой из библиотечного фонда, по сравнению с прошлым годом: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-не изменилась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-возросла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Участие в различных научно-практических конференциях, конкурсах проектов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Количество ученических творческих проектов, сопровождаемых библиотекарем, в сравнении с предыдущим периодом: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6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-не изменилось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7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-возросло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8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Оформление тематических выставок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9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Использование ИКТ в работе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10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Количество мероприятий для учащихся, в которых активно участвовал библиотекарь, в сравнении с предыдущим периодом: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11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-не изменилось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12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-возросло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13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Проведение анализа по определению читательских потребностей обучающихся и уровня их читательской активности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14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Наличие банка данных недостающей в библиотечном фонде учебной литературы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15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Количество книговыдач по сравнению с прошедшим периодом: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-не изменилось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17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-возросло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18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жалоб на культуру обслуживания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19</w:t>
            </w: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недостач и излишков по результатам инвентаризации библиотечного фонда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0,5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2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Pr="008429D3" w:rsidRDefault="005766D1" w:rsidP="005766D1">
      <w:pPr>
        <w:jc w:val="right"/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t>Лист оценивания эффек</w:t>
      </w:r>
      <w:r>
        <w:rPr>
          <w:rFonts w:ascii="Times New Roman" w:hAnsi="Times New Roman"/>
          <w:b/>
        </w:rPr>
        <w:t>тивности (качества) работы  секретаря</w:t>
      </w:r>
      <w:r w:rsidRPr="00315EE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ГБОУ</w:t>
      </w:r>
      <w:r w:rsidRPr="008429D3">
        <w:rPr>
          <w:rFonts w:ascii="Times New Roman" w:hAnsi="Times New Roman"/>
          <w:b/>
        </w:rPr>
        <w:t xml:space="preserve"> СОШ</w:t>
      </w:r>
      <w:r>
        <w:rPr>
          <w:rFonts w:ascii="Times New Roman" w:hAnsi="Times New Roman"/>
          <w:b/>
        </w:rPr>
        <w:t xml:space="preserve"> пос. Чапаевский ________________</w:t>
      </w:r>
      <w:r w:rsidRPr="008429D3">
        <w:rPr>
          <w:rFonts w:ascii="Times New Roman" w:hAnsi="Times New Roman"/>
          <w:b/>
        </w:rPr>
        <w:t>__________</w:t>
      </w:r>
      <w:proofErr w:type="gramStart"/>
      <w:r>
        <w:rPr>
          <w:rFonts w:ascii="Times New Roman" w:hAnsi="Times New Roman"/>
          <w:b/>
        </w:rPr>
        <w:t xml:space="preserve">( </w:t>
      </w:r>
      <w:proofErr w:type="gramEnd"/>
      <w:r>
        <w:rPr>
          <w:rFonts w:ascii="Times New Roman" w:hAnsi="Times New Roman"/>
          <w:b/>
        </w:rPr>
        <w:t>Ф.И.О.)</w:t>
      </w:r>
      <w:r w:rsidRPr="008429D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                                                                 </w:t>
      </w:r>
    </w:p>
    <w:tbl>
      <w:tblPr>
        <w:tblStyle w:val="ae"/>
        <w:tblW w:w="1562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58"/>
        <w:gridCol w:w="11062"/>
        <w:gridCol w:w="1620"/>
        <w:gridCol w:w="1128"/>
        <w:gridCol w:w="1354"/>
      </w:tblGrid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оценка экспертной 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rPr>
          <w:trHeight w:val="317"/>
        </w:trPr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062" w:type="dxa"/>
          </w:tcPr>
          <w:p w:rsidR="005766D1" w:rsidRPr="007C16F7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C16F7">
              <w:rPr>
                <w:rFonts w:ascii="Times New Roman" w:hAnsi="Times New Roman"/>
                <w:b/>
              </w:rPr>
              <w:t>Ведение делопроизводства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Качественное ведение личных дел и личных карточек сотрудников учреждения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Качественное ведение, своевременное заполнение трудовых книжек, ознакомление сотрудников с записями в них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исполнение приказов по личному составу сотрудников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Обеспечение сохранности документов, поступающих в архив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формирование дел в соответствии с утверждённой номенклатурой, обеспечение их сохранности, подготовка и сдача дел в архив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Своевременная подготовка сводных описей дел постоянного и временного хранения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Своевременное списание и уничтожение документов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062" w:type="dxa"/>
          </w:tcPr>
          <w:p w:rsidR="005766D1" w:rsidRPr="007C16F7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C16F7">
              <w:rPr>
                <w:rFonts w:ascii="Times New Roman" w:hAnsi="Times New Roman"/>
                <w:b/>
              </w:rPr>
              <w:t>Высокая эффективность работы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жалоб на работу со стороны участников образовательного процесса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Сохранность компьютерного оборудования, вычислительной, множительной техники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случаев несвоевременного выполнения заданий руководителя в установленные сроки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Использование в работе специализированных компьютерных программ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со стороны проверяющих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6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Участие в реализации программы развития школы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7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Участие в реализации муниципальных, региональных и федеральных программ, экспериментов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8</w:t>
            </w: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0035D2">
              <w:rPr>
                <w:rFonts w:ascii="Times New Roman" w:hAnsi="Times New Roman"/>
              </w:rPr>
              <w:t>Прохождение курсов повышения квалификации или профессиональной переподготовки (за последние 5 лет)</w:t>
            </w:r>
            <w:proofErr w:type="gramEnd"/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06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1620" w:type="dxa"/>
          </w:tcPr>
          <w:p w:rsidR="005766D1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Default="005766D1" w:rsidP="005766D1">
      <w:pPr>
        <w:jc w:val="right"/>
        <w:rPr>
          <w:rFonts w:ascii="Times New Roman" w:hAnsi="Times New Roman"/>
          <w:b/>
        </w:rPr>
      </w:pPr>
    </w:p>
    <w:p w:rsidR="005766D1" w:rsidRDefault="005766D1" w:rsidP="005766D1">
      <w:pPr>
        <w:jc w:val="right"/>
        <w:rPr>
          <w:rFonts w:ascii="Times New Roman" w:hAnsi="Times New Roman"/>
          <w:b/>
        </w:rPr>
      </w:pPr>
    </w:p>
    <w:p w:rsidR="005766D1" w:rsidRPr="008429D3" w:rsidRDefault="005766D1" w:rsidP="005766D1">
      <w:pPr>
        <w:jc w:val="right"/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t xml:space="preserve">Лист оценивания эффективности (качества) </w:t>
      </w:r>
      <w:r>
        <w:rPr>
          <w:rFonts w:ascii="Times New Roman" w:hAnsi="Times New Roman"/>
          <w:b/>
        </w:rPr>
        <w:t>работы  рабочего по комп.</w:t>
      </w:r>
      <w:r w:rsidRPr="008429D3"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о</w:t>
      </w:r>
      <w:r w:rsidRPr="008429D3">
        <w:rPr>
          <w:rFonts w:ascii="Times New Roman" w:hAnsi="Times New Roman"/>
          <w:b/>
        </w:rPr>
        <w:t>бслуж</w:t>
      </w:r>
      <w:proofErr w:type="spellEnd"/>
      <w:r>
        <w:rPr>
          <w:rFonts w:ascii="Times New Roman" w:hAnsi="Times New Roman"/>
          <w:b/>
        </w:rPr>
        <w:t>.</w:t>
      </w:r>
      <w:r w:rsidRPr="008429D3">
        <w:rPr>
          <w:rFonts w:ascii="Times New Roman" w:hAnsi="Times New Roman"/>
          <w:b/>
        </w:rPr>
        <w:t xml:space="preserve"> зданий</w:t>
      </w:r>
      <w:r w:rsidRPr="00315EE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ГБОУ</w:t>
      </w:r>
      <w:r w:rsidRPr="008429D3">
        <w:rPr>
          <w:rFonts w:ascii="Times New Roman" w:hAnsi="Times New Roman"/>
          <w:b/>
        </w:rPr>
        <w:t xml:space="preserve"> СОШ</w:t>
      </w:r>
      <w:r>
        <w:rPr>
          <w:rFonts w:ascii="Times New Roman" w:hAnsi="Times New Roman"/>
          <w:b/>
        </w:rPr>
        <w:t xml:space="preserve"> пос. Чапаевский                                    (Ф.И.О.)</w:t>
      </w:r>
      <w:r w:rsidRPr="008429D3">
        <w:rPr>
          <w:rFonts w:ascii="Times New Roman" w:hAnsi="Times New Roman"/>
          <w:b/>
        </w:rPr>
        <w:t xml:space="preserve"> </w:t>
      </w:r>
    </w:p>
    <w:tbl>
      <w:tblPr>
        <w:tblStyle w:val="ae"/>
        <w:tblW w:w="15262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58"/>
        <w:gridCol w:w="10702"/>
        <w:gridCol w:w="1620"/>
        <w:gridCol w:w="1128"/>
        <w:gridCol w:w="1354"/>
      </w:tblGrid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оценка экспертной 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нарушение техники безопасности, несоблюдение правил пожарной безопасности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нарушение сроков профилактики отопительной. Водопроводной, канализационной сетей, электрооборудования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Обеспечение бесперебойной работы отопительной, водопроводной, канализационной сетей и электрооборудования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Качественное техническое обслуживание зданий, сооружений, оборудования, механизмов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несвоевременное и некачественное выполнение должностных обязанностей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6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Сохранность материалов, инструментов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нарушение трудовой дисциплины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70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Pr="008429D3" w:rsidRDefault="005766D1" w:rsidP="005766D1">
      <w:pPr>
        <w:rPr>
          <w:rFonts w:ascii="Times New Roman" w:hAnsi="Times New Roman"/>
        </w:rPr>
      </w:pPr>
    </w:p>
    <w:p w:rsidR="005766D1" w:rsidRPr="00DC7ADE" w:rsidRDefault="005766D1" w:rsidP="005766D1">
      <w:pPr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t>Лист оценивания эффективности (качества) работы  уборщика служебных помещений</w:t>
      </w:r>
      <w:r w:rsidRPr="00315EE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ГБОУ</w:t>
      </w:r>
      <w:r w:rsidRPr="008429D3">
        <w:rPr>
          <w:rFonts w:ascii="Times New Roman" w:hAnsi="Times New Roman"/>
          <w:b/>
        </w:rPr>
        <w:t xml:space="preserve"> СОШ</w:t>
      </w:r>
      <w:r>
        <w:rPr>
          <w:rFonts w:ascii="Times New Roman" w:hAnsi="Times New Roman"/>
          <w:b/>
        </w:rPr>
        <w:t xml:space="preserve"> пос. Чапаевский __________________</w:t>
      </w:r>
      <w:r w:rsidRPr="008429D3">
        <w:rPr>
          <w:rFonts w:ascii="Times New Roman" w:hAnsi="Times New Roman"/>
          <w:b/>
        </w:rPr>
        <w:t xml:space="preserve">___ </w:t>
      </w:r>
      <w:r>
        <w:rPr>
          <w:rFonts w:ascii="Times New Roman" w:hAnsi="Times New Roman"/>
          <w:b/>
        </w:rPr>
        <w:t>(Ф.И.О.)</w:t>
      </w:r>
    </w:p>
    <w:tbl>
      <w:tblPr>
        <w:tblStyle w:val="ae"/>
        <w:tblW w:w="15442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58"/>
        <w:gridCol w:w="10882"/>
        <w:gridCol w:w="1620"/>
        <w:gridCol w:w="1128"/>
        <w:gridCol w:w="1354"/>
      </w:tblGrid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0035D2">
              <w:rPr>
                <w:rFonts w:ascii="Times New Roman" w:hAnsi="Times New Roman"/>
                <w:b/>
              </w:rPr>
              <w:t>само-оценка</w:t>
            </w:r>
            <w:proofErr w:type="gramEnd"/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оценка экспертной 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7C16F7" w:rsidRDefault="005766D1" w:rsidP="008F1A0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7C16F7">
              <w:rPr>
                <w:rFonts w:ascii="Times New Roman" w:hAnsi="Times New Roman"/>
                <w:b/>
              </w:rPr>
              <w:t>Высокая организация работы по уборке помещений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Качественное исполнение должностных обязанностей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санитарное состояние закреплённых помещений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нарушение техники безопасности при работе с моющими и обеззараживающими средствами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обоснованных жалоб участников образовательного процесса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Сохранность уборочного инвентаря, моющих средств, спецодежды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по вопросам соблюдения пропускного режима</w:t>
            </w:r>
          </w:p>
        </w:tc>
        <w:tc>
          <w:tcPr>
            <w:tcW w:w="1620" w:type="dxa"/>
          </w:tcPr>
          <w:p w:rsidR="005766D1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882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1620" w:type="dxa"/>
          </w:tcPr>
          <w:p w:rsidR="005766D1" w:rsidRPr="000035D2" w:rsidRDefault="005766D1" w:rsidP="008F1A09">
            <w:pPr>
              <w:spacing w:line="36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28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354" w:type="dxa"/>
          </w:tcPr>
          <w:p w:rsidR="005766D1" w:rsidRPr="000035D2" w:rsidRDefault="005766D1" w:rsidP="008F1A09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5766D1" w:rsidRDefault="005766D1" w:rsidP="005766D1">
      <w:pPr>
        <w:rPr>
          <w:rFonts w:ascii="Times New Roman" w:hAnsi="Times New Roman"/>
        </w:rPr>
      </w:pPr>
    </w:p>
    <w:p w:rsidR="005766D1" w:rsidRPr="008429D3" w:rsidRDefault="005766D1" w:rsidP="005766D1">
      <w:pPr>
        <w:rPr>
          <w:rFonts w:ascii="Times New Roman" w:hAnsi="Times New Roman"/>
        </w:rPr>
      </w:pPr>
    </w:p>
    <w:p w:rsidR="005766D1" w:rsidRPr="00946332" w:rsidRDefault="005766D1" w:rsidP="005766D1">
      <w:pPr>
        <w:rPr>
          <w:rFonts w:ascii="Times New Roman" w:hAnsi="Times New Roman"/>
          <w:b/>
        </w:rPr>
      </w:pPr>
      <w:r w:rsidRPr="008429D3">
        <w:rPr>
          <w:rFonts w:ascii="Times New Roman" w:hAnsi="Times New Roman"/>
          <w:b/>
        </w:rPr>
        <w:lastRenderedPageBreak/>
        <w:t>Лист оценивания эффективности (качества) работы  сторожа</w:t>
      </w:r>
      <w:r w:rsidRPr="00315EE7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ГБОУ</w:t>
      </w:r>
      <w:r w:rsidRPr="008429D3">
        <w:rPr>
          <w:rFonts w:ascii="Times New Roman" w:hAnsi="Times New Roman"/>
          <w:b/>
        </w:rPr>
        <w:t xml:space="preserve"> СОШ</w:t>
      </w:r>
      <w:r>
        <w:rPr>
          <w:rFonts w:ascii="Times New Roman" w:hAnsi="Times New Roman"/>
          <w:b/>
        </w:rPr>
        <w:t xml:space="preserve"> пос. Чапаевский _________________</w:t>
      </w:r>
      <w:r w:rsidRPr="008429D3">
        <w:rPr>
          <w:rFonts w:ascii="Times New Roman" w:hAnsi="Times New Roman"/>
          <w:b/>
        </w:rPr>
        <w:t>____________ (Ф.И.О.)</w:t>
      </w:r>
    </w:p>
    <w:tbl>
      <w:tblPr>
        <w:tblStyle w:val="ae"/>
        <w:tblW w:w="14953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458"/>
        <w:gridCol w:w="7642"/>
        <w:gridCol w:w="2700"/>
        <w:gridCol w:w="2221"/>
        <w:gridCol w:w="1932"/>
      </w:tblGrid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ind w:left="432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Критерии оценки и показатели эффективности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  <w:b/>
              </w:rPr>
            </w:pPr>
            <w:r w:rsidRPr="000035D2">
              <w:rPr>
                <w:rFonts w:ascii="Times New Roman" w:hAnsi="Times New Roman"/>
                <w:b/>
              </w:rPr>
              <w:t>максимальный коэффициент показателя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само</w:t>
            </w:r>
            <w:r w:rsidRPr="000035D2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оценка экспертной </w:t>
            </w:r>
            <w:r w:rsidRPr="000035D2">
              <w:rPr>
                <w:rFonts w:ascii="Times New Roman" w:hAnsi="Times New Roman"/>
                <w:b/>
              </w:rPr>
              <w:t>группы ОУ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642" w:type="dxa"/>
          </w:tcPr>
          <w:p w:rsidR="005766D1" w:rsidRPr="0029770B" w:rsidRDefault="005766D1" w:rsidP="008F1A0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9770B">
              <w:rPr>
                <w:rFonts w:ascii="Times New Roman" w:hAnsi="Times New Roman"/>
                <w:b/>
              </w:rPr>
              <w:t>Высокая организация охраны учреждения, уборки территории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rPr>
          <w:trHeight w:val="195"/>
        </w:trPr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1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по вопросам соблюдения пропускного режима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2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замечаний за санитарно-техническое состояние территории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3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обоснованных жалоб участников образовательного процесса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4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 xml:space="preserve">Соблюдение правил </w:t>
            </w:r>
            <w:proofErr w:type="gramStart"/>
            <w:r w:rsidRPr="000035D2">
              <w:rPr>
                <w:rFonts w:ascii="Times New Roman" w:hAnsi="Times New Roman"/>
              </w:rPr>
              <w:t>пожарной</w:t>
            </w:r>
            <w:proofErr w:type="gramEnd"/>
            <w:r w:rsidRPr="000035D2">
              <w:rPr>
                <w:rFonts w:ascii="Times New Roman" w:hAnsi="Times New Roman"/>
              </w:rPr>
              <w:t xml:space="preserve"> и электробезопасности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5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Качественная уборка территории учреждения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6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Отсутствие случаев получения травм вследствие содержания территории в надлежащем состоянии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7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Сохранность инвентаря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8</w:t>
            </w: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Соблюдение санитарно-гигиенических норм при уборке территории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766D1" w:rsidRPr="000035D2" w:rsidTr="008F1A09">
        <w:tc>
          <w:tcPr>
            <w:tcW w:w="458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64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  <w:r w:rsidRPr="000035D2">
              <w:rPr>
                <w:rFonts w:ascii="Times New Roman" w:hAnsi="Times New Roman"/>
              </w:rPr>
              <w:t>Итого баллов:</w:t>
            </w:r>
          </w:p>
        </w:tc>
        <w:tc>
          <w:tcPr>
            <w:tcW w:w="2700" w:type="dxa"/>
          </w:tcPr>
          <w:p w:rsidR="005766D1" w:rsidRPr="000035D2" w:rsidRDefault="005766D1" w:rsidP="008F1A09">
            <w:pPr>
              <w:spacing w:line="240" w:lineRule="auto"/>
              <w:ind w:left="-108" w:right="-15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1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:rsidR="005766D1" w:rsidRPr="000035D2" w:rsidRDefault="005766D1" w:rsidP="008F1A09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5766D1" w:rsidRPr="005766D1" w:rsidRDefault="005766D1" w:rsidP="000A48DD">
      <w:pPr>
        <w:jc w:val="center"/>
        <w:rPr>
          <w:rFonts w:ascii="Times New Roman" w:hAnsi="Times New Roman"/>
          <w:sz w:val="28"/>
          <w:szCs w:val="28"/>
        </w:rPr>
      </w:pPr>
    </w:p>
    <w:sectPr w:rsidR="005766D1" w:rsidRPr="005766D1" w:rsidSect="005766D1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57E1"/>
    <w:multiLevelType w:val="hybridMultilevel"/>
    <w:tmpl w:val="379CBCA6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2A0660A4"/>
    <w:multiLevelType w:val="multilevel"/>
    <w:tmpl w:val="4A9A5280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3405607D"/>
    <w:multiLevelType w:val="multilevel"/>
    <w:tmpl w:val="4A9A5280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E464773"/>
    <w:multiLevelType w:val="multilevel"/>
    <w:tmpl w:val="8BE66F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3F5E342E"/>
    <w:multiLevelType w:val="multilevel"/>
    <w:tmpl w:val="168417D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0E224B7"/>
    <w:multiLevelType w:val="hybridMultilevel"/>
    <w:tmpl w:val="65F84410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>
    <w:nsid w:val="528D2CDA"/>
    <w:multiLevelType w:val="multilevel"/>
    <w:tmpl w:val="D8AA946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561C2E45"/>
    <w:multiLevelType w:val="multilevel"/>
    <w:tmpl w:val="4A9A5280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06E1B08"/>
    <w:multiLevelType w:val="hybridMultilevel"/>
    <w:tmpl w:val="8670EF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3B49"/>
    <w:rsid w:val="000A48DD"/>
    <w:rsid w:val="000D1B44"/>
    <w:rsid w:val="001C6176"/>
    <w:rsid w:val="001F5638"/>
    <w:rsid w:val="00201E90"/>
    <w:rsid w:val="002C5017"/>
    <w:rsid w:val="003D5D79"/>
    <w:rsid w:val="003E3DDA"/>
    <w:rsid w:val="003F1C0C"/>
    <w:rsid w:val="004E66CF"/>
    <w:rsid w:val="005766D1"/>
    <w:rsid w:val="005958FE"/>
    <w:rsid w:val="00715212"/>
    <w:rsid w:val="007F3B49"/>
    <w:rsid w:val="00840C0A"/>
    <w:rsid w:val="00842D96"/>
    <w:rsid w:val="008431CE"/>
    <w:rsid w:val="00892E1E"/>
    <w:rsid w:val="0089335F"/>
    <w:rsid w:val="009F53E2"/>
    <w:rsid w:val="00AA283F"/>
    <w:rsid w:val="00AF565B"/>
    <w:rsid w:val="00B14F70"/>
    <w:rsid w:val="00BF2C3D"/>
    <w:rsid w:val="00C429BA"/>
    <w:rsid w:val="00CB7681"/>
    <w:rsid w:val="00CD1E00"/>
    <w:rsid w:val="00D731B0"/>
    <w:rsid w:val="00E25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F70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5766D1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766D1"/>
    <w:pPr>
      <w:keepNext/>
      <w:spacing w:after="0" w:line="240" w:lineRule="auto"/>
      <w:ind w:right="-99"/>
      <w:jc w:val="center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766D1"/>
    <w:pPr>
      <w:keepNext/>
      <w:spacing w:after="0" w:line="240" w:lineRule="auto"/>
      <w:ind w:right="-99"/>
      <w:jc w:val="both"/>
      <w:outlineLvl w:val="6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766D1"/>
    <w:pPr>
      <w:keepNext/>
      <w:spacing w:after="0" w:line="240" w:lineRule="auto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1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E9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B7681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CB7681"/>
    <w:rPr>
      <w:sz w:val="22"/>
      <w:szCs w:val="22"/>
      <w:lang w:eastAsia="en-US"/>
    </w:rPr>
  </w:style>
  <w:style w:type="paragraph" w:styleId="a8">
    <w:name w:val="Body Text Indent"/>
    <w:basedOn w:val="a"/>
    <w:link w:val="a9"/>
    <w:rsid w:val="001C617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1C6176"/>
    <w:rPr>
      <w:rFonts w:ascii="Times New Roman" w:eastAsia="Times New Roman" w:hAnsi="Times New Roman"/>
      <w:sz w:val="28"/>
      <w:szCs w:val="28"/>
    </w:rPr>
  </w:style>
  <w:style w:type="paragraph" w:styleId="aa">
    <w:name w:val="Body Text"/>
    <w:basedOn w:val="a"/>
    <w:link w:val="ab"/>
    <w:rsid w:val="005766D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766D1"/>
    <w:rPr>
      <w:rFonts w:ascii="Times New Roman" w:eastAsia="Times New Roman" w:hAnsi="Times New Roman"/>
    </w:rPr>
  </w:style>
  <w:style w:type="character" w:customStyle="1" w:styleId="30">
    <w:name w:val="Заголовок 3 Знак"/>
    <w:basedOn w:val="a0"/>
    <w:link w:val="3"/>
    <w:rsid w:val="005766D1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basedOn w:val="a0"/>
    <w:link w:val="6"/>
    <w:rsid w:val="005766D1"/>
    <w:rPr>
      <w:rFonts w:ascii="Times New Roman" w:eastAsia="Times New Roman" w:hAnsi="Times New Roman"/>
      <w:sz w:val="24"/>
    </w:rPr>
  </w:style>
  <w:style w:type="character" w:customStyle="1" w:styleId="70">
    <w:name w:val="Заголовок 7 Знак"/>
    <w:basedOn w:val="a0"/>
    <w:link w:val="7"/>
    <w:rsid w:val="005766D1"/>
    <w:rPr>
      <w:rFonts w:ascii="Times New Roman" w:eastAsia="Times New Roman" w:hAnsi="Times New Roman"/>
      <w:sz w:val="24"/>
    </w:rPr>
  </w:style>
  <w:style w:type="character" w:customStyle="1" w:styleId="80">
    <w:name w:val="Заголовок 8 Знак"/>
    <w:basedOn w:val="a0"/>
    <w:link w:val="8"/>
    <w:rsid w:val="005766D1"/>
    <w:rPr>
      <w:rFonts w:ascii="Times New Roman" w:eastAsia="Times New Roman" w:hAnsi="Times New Roman"/>
      <w:sz w:val="24"/>
    </w:rPr>
  </w:style>
  <w:style w:type="paragraph" w:styleId="ac">
    <w:name w:val="header"/>
    <w:basedOn w:val="a"/>
    <w:link w:val="ad"/>
    <w:rsid w:val="005766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5766D1"/>
    <w:rPr>
      <w:rFonts w:ascii="Times New Roman" w:eastAsia="Times New Roman" w:hAnsi="Times New Roman"/>
    </w:rPr>
  </w:style>
  <w:style w:type="table" w:styleId="ae">
    <w:name w:val="Table Grid"/>
    <w:basedOn w:val="a1"/>
    <w:rsid w:val="005766D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74D3C-5742-4F77-8E6D-11CEFA6DC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24</Pages>
  <Words>4793</Words>
  <Characters>27323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киров</dc:creator>
  <cp:lastModifiedBy>учитель-1</cp:lastModifiedBy>
  <cp:revision>7</cp:revision>
  <cp:lastPrinted>2012-02-13T08:28:00Z</cp:lastPrinted>
  <dcterms:created xsi:type="dcterms:W3CDTF">2012-01-31T14:26:00Z</dcterms:created>
  <dcterms:modified xsi:type="dcterms:W3CDTF">2013-07-05T19:17:00Z</dcterms:modified>
</cp:coreProperties>
</file>